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A56" w:rsidRPr="00970533" w:rsidRDefault="00593A56" w:rsidP="00AB42BD">
      <w:pPr>
        <w:spacing w:after="120"/>
        <w:jc w:val="center"/>
        <w:rPr>
          <w:rFonts w:ascii="Calibri" w:hAnsi="Calibri" w:cs="Arial"/>
          <w:b/>
          <w:sz w:val="28"/>
          <w:szCs w:val="28"/>
        </w:rPr>
      </w:pPr>
      <w:bookmarkStart w:id="0" w:name="_GoBack"/>
      <w:bookmarkEnd w:id="0"/>
      <w:r w:rsidRPr="00970533">
        <w:rPr>
          <w:rFonts w:ascii="Calibri" w:hAnsi="Calibri" w:cs="Arial"/>
          <w:b/>
          <w:sz w:val="28"/>
          <w:szCs w:val="28"/>
        </w:rPr>
        <w:t>Kupní smlouva</w:t>
      </w:r>
    </w:p>
    <w:p w:rsidR="00593A56" w:rsidRDefault="00593A56" w:rsidP="001A7846">
      <w:pPr>
        <w:jc w:val="center"/>
        <w:rPr>
          <w:rFonts w:ascii="Calibri" w:hAnsi="Calibri" w:cs="Arial"/>
          <w:sz w:val="22"/>
          <w:szCs w:val="22"/>
        </w:rPr>
      </w:pPr>
      <w:r>
        <w:rPr>
          <w:rFonts w:ascii="Calibri" w:hAnsi="Calibri" w:cs="Arial"/>
          <w:sz w:val="22"/>
          <w:szCs w:val="22"/>
        </w:rPr>
        <w:t>uzavřená ve smyslu</w:t>
      </w:r>
      <w:r w:rsidRPr="001A7846">
        <w:rPr>
          <w:rFonts w:ascii="Calibri" w:hAnsi="Calibri" w:cs="Arial"/>
          <w:sz w:val="22"/>
          <w:szCs w:val="22"/>
        </w:rPr>
        <w:t xml:space="preserve"> § </w:t>
      </w:r>
      <w:r>
        <w:rPr>
          <w:rFonts w:ascii="Calibri" w:hAnsi="Calibri" w:cs="Arial"/>
          <w:sz w:val="22"/>
          <w:szCs w:val="22"/>
        </w:rPr>
        <w:t xml:space="preserve">2079, </w:t>
      </w:r>
      <w:r w:rsidRPr="00C21D54">
        <w:rPr>
          <w:rFonts w:ascii="Calibri" w:hAnsi="Calibri" w:cs="Arial"/>
          <w:sz w:val="22"/>
          <w:szCs w:val="22"/>
        </w:rPr>
        <w:t xml:space="preserve">§ </w:t>
      </w:r>
      <w:smartTag w:uri="urn:schemas-microsoft-com:office:smarttags" w:element="metricconverter">
        <w:smartTagPr>
          <w:attr w:name="ProductID" w:val="2085 a"/>
        </w:smartTagPr>
        <w:r w:rsidRPr="00C21D54">
          <w:rPr>
            <w:rFonts w:ascii="Calibri" w:hAnsi="Calibri" w:cs="Arial"/>
            <w:sz w:val="22"/>
            <w:szCs w:val="22"/>
          </w:rPr>
          <w:t>2085</w:t>
        </w:r>
        <w:r>
          <w:rPr>
            <w:rFonts w:ascii="Calibri" w:hAnsi="Calibri" w:cs="Arial"/>
            <w:sz w:val="22"/>
            <w:szCs w:val="22"/>
          </w:rPr>
          <w:t xml:space="preserve"> a</w:t>
        </w:r>
      </w:smartTag>
      <w:r w:rsidRPr="001A7846">
        <w:rPr>
          <w:rFonts w:ascii="Calibri" w:hAnsi="Calibri" w:cs="Arial"/>
          <w:sz w:val="22"/>
          <w:szCs w:val="22"/>
        </w:rPr>
        <w:t xml:space="preserve"> násl. zákona č. </w:t>
      </w:r>
      <w:r>
        <w:rPr>
          <w:rFonts w:ascii="Calibri" w:hAnsi="Calibri" w:cs="Arial"/>
          <w:sz w:val="22"/>
          <w:szCs w:val="22"/>
        </w:rPr>
        <w:t>89/2012</w:t>
      </w:r>
      <w:r w:rsidRPr="001A7846">
        <w:rPr>
          <w:rFonts w:ascii="Calibri" w:hAnsi="Calibri" w:cs="Arial"/>
          <w:sz w:val="22"/>
          <w:szCs w:val="22"/>
        </w:rPr>
        <w:t xml:space="preserve"> Sb., ob</w:t>
      </w:r>
      <w:r>
        <w:rPr>
          <w:rFonts w:ascii="Calibri" w:hAnsi="Calibri" w:cs="Arial"/>
          <w:sz w:val="22"/>
          <w:szCs w:val="22"/>
        </w:rPr>
        <w:t>čanský</w:t>
      </w:r>
      <w:r w:rsidRPr="001A7846">
        <w:rPr>
          <w:rFonts w:ascii="Calibri" w:hAnsi="Calibri" w:cs="Arial"/>
          <w:sz w:val="22"/>
          <w:szCs w:val="22"/>
        </w:rPr>
        <w:t xml:space="preserve"> zákoník, </w:t>
      </w:r>
      <w:r>
        <w:rPr>
          <w:rFonts w:ascii="Calibri" w:hAnsi="Calibri" w:cs="Arial"/>
          <w:sz w:val="22"/>
          <w:szCs w:val="22"/>
        </w:rPr>
        <w:t xml:space="preserve">níže uvedeného </w:t>
      </w:r>
    </w:p>
    <w:p w:rsidR="00593A56" w:rsidRPr="00AB42BD" w:rsidRDefault="00593A56" w:rsidP="001A7846">
      <w:pPr>
        <w:jc w:val="center"/>
        <w:rPr>
          <w:rFonts w:ascii="Calibri" w:hAnsi="Calibri" w:cs="Arial"/>
          <w:sz w:val="22"/>
          <w:szCs w:val="22"/>
        </w:rPr>
      </w:pPr>
      <w:r>
        <w:rPr>
          <w:rFonts w:ascii="Calibri" w:hAnsi="Calibri" w:cs="Arial"/>
          <w:sz w:val="22"/>
          <w:szCs w:val="22"/>
        </w:rPr>
        <w:t>dne, měsíce a roku mezi smluvními stranami, kterými jsou:</w:t>
      </w:r>
    </w:p>
    <w:p w:rsidR="00593A56" w:rsidRPr="00AB42BD" w:rsidRDefault="00593A56" w:rsidP="00AB42BD">
      <w:pPr>
        <w:jc w:val="both"/>
        <w:rPr>
          <w:rFonts w:ascii="Calibri" w:hAnsi="Calibri"/>
          <w:color w:val="000000"/>
          <w:sz w:val="22"/>
          <w:szCs w:val="22"/>
        </w:rPr>
      </w:pPr>
    </w:p>
    <w:p w:rsidR="00593A56" w:rsidRDefault="00593A56" w:rsidP="00AB42BD">
      <w:pPr>
        <w:jc w:val="both"/>
        <w:rPr>
          <w:rFonts w:ascii="Calibri" w:hAnsi="Calibri" w:cs="Arial"/>
          <w:sz w:val="22"/>
          <w:szCs w:val="22"/>
        </w:rPr>
      </w:pPr>
    </w:p>
    <w:p w:rsidR="00593A56" w:rsidRPr="001F697B" w:rsidRDefault="00593A56" w:rsidP="00AB42BD">
      <w:pPr>
        <w:jc w:val="both"/>
        <w:rPr>
          <w:rFonts w:ascii="Calibri" w:hAnsi="Calibri" w:cs="Arial"/>
          <w:b/>
          <w:sz w:val="22"/>
          <w:szCs w:val="22"/>
        </w:rPr>
      </w:pPr>
      <w:r>
        <w:rPr>
          <w:rFonts w:ascii="Calibri" w:hAnsi="Calibri" w:cs="Arial"/>
          <w:sz w:val="22"/>
          <w:szCs w:val="22"/>
        </w:rPr>
        <w:t>Prodávající</w:t>
      </w:r>
      <w:r w:rsidRPr="00C21D54">
        <w:rPr>
          <w:rFonts w:ascii="Calibri" w:hAnsi="Calibri" w:cs="Arial"/>
          <w:sz w:val="22"/>
          <w:szCs w:val="22"/>
        </w:rPr>
        <w:t>:</w:t>
      </w:r>
      <w:r>
        <w:rPr>
          <w:rFonts w:ascii="Calibri" w:hAnsi="Calibri" w:cs="Arial"/>
          <w:b/>
          <w:sz w:val="22"/>
          <w:szCs w:val="22"/>
        </w:rPr>
        <w:t xml:space="preserve"> </w:t>
      </w:r>
      <w:r w:rsidR="00F50E96">
        <w:rPr>
          <w:rFonts w:ascii="Calibri" w:hAnsi="Calibri" w:cs="Arial"/>
          <w:b/>
          <w:sz w:val="22"/>
          <w:szCs w:val="22"/>
        </w:rPr>
        <w:tab/>
      </w:r>
    </w:p>
    <w:p w:rsidR="005F7DA6" w:rsidRDefault="00593A56" w:rsidP="00AB42BD">
      <w:pPr>
        <w:jc w:val="both"/>
        <w:rPr>
          <w:rFonts w:ascii="Calibri" w:hAnsi="Calibri" w:cs="Arial"/>
          <w:sz w:val="22"/>
          <w:szCs w:val="22"/>
        </w:rPr>
      </w:pPr>
      <w:r w:rsidRPr="00AB42BD">
        <w:rPr>
          <w:rFonts w:ascii="Calibri" w:hAnsi="Calibri" w:cs="Arial"/>
          <w:sz w:val="22"/>
          <w:szCs w:val="22"/>
        </w:rPr>
        <w:t>se sídlem</w:t>
      </w:r>
      <w:r>
        <w:rPr>
          <w:rFonts w:ascii="Calibri" w:hAnsi="Calibri" w:cs="Arial"/>
          <w:sz w:val="22"/>
          <w:szCs w:val="22"/>
        </w:rPr>
        <w:t>:</w:t>
      </w:r>
      <w:r w:rsidRPr="00AB42BD">
        <w:rPr>
          <w:rFonts w:ascii="Calibri" w:hAnsi="Calibri" w:cs="Arial"/>
          <w:sz w:val="22"/>
          <w:szCs w:val="22"/>
        </w:rPr>
        <w:t xml:space="preserve"> </w:t>
      </w:r>
      <w:r w:rsidR="006336EB">
        <w:rPr>
          <w:rFonts w:ascii="Calibri" w:hAnsi="Calibri" w:cs="Arial"/>
          <w:sz w:val="22"/>
          <w:szCs w:val="22"/>
        </w:rPr>
        <w:tab/>
      </w:r>
    </w:p>
    <w:p w:rsidR="00F50E96" w:rsidRPr="001E1DAF" w:rsidRDefault="005F7DA6" w:rsidP="00AB42BD">
      <w:pPr>
        <w:jc w:val="both"/>
        <w:rPr>
          <w:rFonts w:ascii="Calibri" w:hAnsi="Calibri" w:cs="Arial"/>
          <w:color w:val="FF0000"/>
          <w:sz w:val="22"/>
          <w:szCs w:val="22"/>
        </w:rPr>
      </w:pPr>
      <w:r>
        <w:rPr>
          <w:rFonts w:ascii="Calibri" w:hAnsi="Calibri" w:cs="Arial"/>
          <w:sz w:val="22"/>
          <w:szCs w:val="22"/>
        </w:rPr>
        <w:t>za</w:t>
      </w:r>
      <w:r w:rsidR="00593A56" w:rsidRPr="00747CDB">
        <w:rPr>
          <w:rFonts w:ascii="Calibri" w:hAnsi="Calibri" w:cs="Arial"/>
          <w:sz w:val="22"/>
          <w:szCs w:val="22"/>
        </w:rPr>
        <w:t>stoupen</w:t>
      </w:r>
      <w:r>
        <w:rPr>
          <w:rFonts w:ascii="Calibri" w:hAnsi="Calibri" w:cs="Arial"/>
          <w:sz w:val="22"/>
          <w:szCs w:val="22"/>
        </w:rPr>
        <w:t>ý</w:t>
      </w:r>
      <w:r w:rsidR="00593A56" w:rsidRPr="00747CDB">
        <w:rPr>
          <w:rFonts w:ascii="Calibri" w:hAnsi="Calibri" w:cs="Arial"/>
          <w:sz w:val="22"/>
          <w:szCs w:val="22"/>
        </w:rPr>
        <w:t>:</w:t>
      </w:r>
      <w:r w:rsidR="00593A56">
        <w:rPr>
          <w:rFonts w:ascii="Calibri" w:hAnsi="Calibri" w:cs="Arial"/>
          <w:sz w:val="22"/>
          <w:szCs w:val="22"/>
        </w:rPr>
        <w:t xml:space="preserve"> </w:t>
      </w:r>
      <w:r w:rsidR="008730D8">
        <w:rPr>
          <w:rFonts w:ascii="Calibri" w:hAnsi="Calibri" w:cs="Arial"/>
          <w:sz w:val="22"/>
          <w:szCs w:val="22"/>
        </w:rPr>
        <w:tab/>
      </w:r>
    </w:p>
    <w:p w:rsidR="005F7DA6" w:rsidRDefault="00593A56" w:rsidP="00AB42BD">
      <w:pPr>
        <w:jc w:val="both"/>
        <w:rPr>
          <w:rFonts w:ascii="Calibri" w:hAnsi="Calibri" w:cs="Arial"/>
          <w:sz w:val="22"/>
          <w:szCs w:val="22"/>
        </w:rPr>
      </w:pPr>
      <w:r w:rsidRPr="00AB42BD">
        <w:rPr>
          <w:rFonts w:ascii="Calibri" w:hAnsi="Calibri" w:cs="Arial"/>
          <w:sz w:val="22"/>
          <w:szCs w:val="22"/>
        </w:rPr>
        <w:t>IČ</w:t>
      </w:r>
      <w:r w:rsidR="005D332D">
        <w:rPr>
          <w:rFonts w:ascii="Calibri" w:hAnsi="Calibri" w:cs="Arial"/>
          <w:sz w:val="22"/>
          <w:szCs w:val="22"/>
        </w:rPr>
        <w:t>O</w:t>
      </w:r>
      <w:r w:rsidRPr="00AB42BD">
        <w:rPr>
          <w:rFonts w:ascii="Calibri" w:hAnsi="Calibri" w:cs="Arial"/>
          <w:sz w:val="22"/>
          <w:szCs w:val="22"/>
        </w:rPr>
        <w:t xml:space="preserve">: </w:t>
      </w:r>
      <w:r w:rsidR="00F50E96">
        <w:rPr>
          <w:rFonts w:ascii="Calibri" w:hAnsi="Calibri" w:cs="Arial"/>
          <w:sz w:val="22"/>
          <w:szCs w:val="22"/>
        </w:rPr>
        <w:tab/>
      </w:r>
      <w:r w:rsidR="00F50E96">
        <w:rPr>
          <w:rFonts w:ascii="Calibri" w:hAnsi="Calibri" w:cs="Arial"/>
          <w:sz w:val="22"/>
          <w:szCs w:val="22"/>
        </w:rPr>
        <w:tab/>
      </w:r>
    </w:p>
    <w:p w:rsidR="00593A56" w:rsidRPr="00AB42BD" w:rsidRDefault="005F7DA6" w:rsidP="00AB42BD">
      <w:pPr>
        <w:jc w:val="both"/>
        <w:rPr>
          <w:rFonts w:ascii="Calibri" w:hAnsi="Calibri" w:cs="Arial"/>
          <w:sz w:val="22"/>
          <w:szCs w:val="22"/>
        </w:rPr>
      </w:pPr>
      <w:r>
        <w:rPr>
          <w:rFonts w:ascii="Calibri" w:hAnsi="Calibri" w:cs="Arial"/>
          <w:sz w:val="22"/>
          <w:szCs w:val="22"/>
        </w:rPr>
        <w:t>D</w:t>
      </w:r>
      <w:r w:rsidR="00593A56">
        <w:rPr>
          <w:rFonts w:ascii="Calibri" w:hAnsi="Calibri" w:cs="Arial"/>
          <w:sz w:val="22"/>
          <w:szCs w:val="22"/>
        </w:rPr>
        <w:t xml:space="preserve">IČ: </w:t>
      </w:r>
      <w:r w:rsidR="00F50E96">
        <w:rPr>
          <w:rFonts w:ascii="Calibri" w:hAnsi="Calibri" w:cs="Arial"/>
          <w:sz w:val="22"/>
          <w:szCs w:val="22"/>
        </w:rPr>
        <w:tab/>
      </w:r>
      <w:r w:rsidR="00F50E96">
        <w:rPr>
          <w:rFonts w:ascii="Calibri" w:hAnsi="Calibri" w:cs="Arial"/>
          <w:sz w:val="22"/>
          <w:szCs w:val="22"/>
        </w:rPr>
        <w:tab/>
      </w:r>
    </w:p>
    <w:p w:rsidR="00593A56" w:rsidRPr="00AB42BD" w:rsidRDefault="00593A56" w:rsidP="00AB42BD">
      <w:pPr>
        <w:jc w:val="both"/>
        <w:rPr>
          <w:rFonts w:ascii="Calibri" w:hAnsi="Calibri" w:cs="Arial"/>
          <w:sz w:val="22"/>
          <w:szCs w:val="22"/>
        </w:rPr>
      </w:pPr>
      <w:r w:rsidRPr="00747CDB">
        <w:rPr>
          <w:rFonts w:ascii="Calibri" w:hAnsi="Calibri" w:cs="Arial"/>
          <w:sz w:val="22"/>
          <w:szCs w:val="22"/>
        </w:rPr>
        <w:t xml:space="preserve">Bankovní spojení: č.ú. </w:t>
      </w:r>
      <w:r>
        <w:rPr>
          <w:rFonts w:ascii="Calibri" w:hAnsi="Calibri" w:cs="Arial"/>
          <w:sz w:val="22"/>
          <w:szCs w:val="22"/>
        </w:rPr>
        <w:t>…………………………/………… vedený u …………………………………</w:t>
      </w:r>
    </w:p>
    <w:p w:rsidR="005F7DA6" w:rsidRDefault="00593A56" w:rsidP="001E1DAF">
      <w:pPr>
        <w:spacing w:after="60"/>
        <w:jc w:val="both"/>
        <w:rPr>
          <w:rFonts w:ascii="Calibri" w:hAnsi="Calibri" w:cs="Arial"/>
          <w:sz w:val="22"/>
          <w:szCs w:val="22"/>
        </w:rPr>
      </w:pPr>
      <w:r w:rsidRPr="00AB42BD">
        <w:rPr>
          <w:rFonts w:ascii="Calibri" w:hAnsi="Calibri" w:cs="Arial"/>
          <w:sz w:val="22"/>
          <w:szCs w:val="22"/>
        </w:rPr>
        <w:t>zapsaná v obchodním rejstříku vedeném Krajským soudem</w:t>
      </w:r>
      <w:r w:rsidR="001E1DAF">
        <w:rPr>
          <w:rFonts w:ascii="Calibri" w:hAnsi="Calibri" w:cs="Arial"/>
          <w:sz w:val="22"/>
          <w:szCs w:val="22"/>
        </w:rPr>
        <w:t xml:space="preserve"> v </w:t>
      </w:r>
    </w:p>
    <w:p w:rsidR="00593A56" w:rsidRPr="00AB42BD" w:rsidRDefault="00593A56" w:rsidP="001E1DAF">
      <w:pPr>
        <w:spacing w:after="60"/>
        <w:jc w:val="both"/>
        <w:rPr>
          <w:rFonts w:ascii="Calibri" w:hAnsi="Calibri" w:cs="Arial"/>
          <w:i/>
          <w:sz w:val="22"/>
          <w:szCs w:val="22"/>
        </w:rPr>
      </w:pPr>
      <w:r w:rsidRPr="00AB42BD">
        <w:rPr>
          <w:rFonts w:ascii="Calibri" w:hAnsi="Calibri" w:cs="Arial"/>
          <w:i/>
          <w:sz w:val="22"/>
          <w:szCs w:val="22"/>
        </w:rPr>
        <w:t>(dále jen“ prodávající“)</w:t>
      </w:r>
    </w:p>
    <w:p w:rsidR="00593A56" w:rsidRPr="00AB42BD" w:rsidRDefault="00593A56" w:rsidP="00AB42BD">
      <w:pPr>
        <w:jc w:val="both"/>
        <w:rPr>
          <w:rFonts w:ascii="Calibri" w:hAnsi="Calibri" w:cs="Arial"/>
          <w:i/>
          <w:sz w:val="22"/>
          <w:szCs w:val="22"/>
        </w:rPr>
      </w:pPr>
    </w:p>
    <w:p w:rsidR="00593A56" w:rsidRPr="00AB42BD" w:rsidRDefault="00593A56" w:rsidP="00AB42BD">
      <w:pPr>
        <w:jc w:val="both"/>
        <w:rPr>
          <w:rFonts w:ascii="Calibri" w:hAnsi="Calibri" w:cs="Arial"/>
          <w:sz w:val="22"/>
          <w:szCs w:val="22"/>
        </w:rPr>
      </w:pPr>
      <w:r w:rsidRPr="00AB42BD">
        <w:rPr>
          <w:rFonts w:ascii="Calibri" w:hAnsi="Calibri" w:cs="Arial"/>
          <w:sz w:val="22"/>
          <w:szCs w:val="22"/>
        </w:rPr>
        <w:t xml:space="preserve">a </w:t>
      </w:r>
    </w:p>
    <w:p w:rsidR="00593A56" w:rsidRPr="00AB42BD" w:rsidRDefault="00593A56" w:rsidP="00AB42BD">
      <w:pPr>
        <w:jc w:val="both"/>
        <w:rPr>
          <w:rFonts w:ascii="Calibri" w:hAnsi="Calibri" w:cs="Arial"/>
          <w:sz w:val="22"/>
          <w:szCs w:val="22"/>
        </w:rPr>
      </w:pPr>
    </w:p>
    <w:p w:rsidR="00593A56" w:rsidRPr="00D33C70" w:rsidRDefault="00593A56" w:rsidP="00AB42BD">
      <w:pPr>
        <w:jc w:val="both"/>
        <w:rPr>
          <w:rFonts w:ascii="Calibri" w:hAnsi="Calibri" w:cs="Arial"/>
          <w:sz w:val="22"/>
          <w:szCs w:val="22"/>
        </w:rPr>
      </w:pPr>
      <w:r w:rsidRPr="00C21D54">
        <w:rPr>
          <w:rFonts w:ascii="Calibri" w:hAnsi="Calibri" w:cs="Arial"/>
          <w:sz w:val="22"/>
          <w:szCs w:val="22"/>
        </w:rPr>
        <w:t xml:space="preserve">Kupující: </w:t>
      </w:r>
      <w:r w:rsidR="001E1DAF">
        <w:rPr>
          <w:rFonts w:ascii="Calibri" w:hAnsi="Calibri" w:cs="Arial"/>
          <w:sz w:val="22"/>
          <w:szCs w:val="22"/>
        </w:rPr>
        <w:tab/>
      </w:r>
      <w:r w:rsidR="00BC3BF0">
        <w:rPr>
          <w:rFonts w:ascii="Calibri" w:hAnsi="Calibri" w:cs="Arial"/>
          <w:sz w:val="22"/>
          <w:szCs w:val="22"/>
        </w:rPr>
        <w:t>Obec Poličná</w:t>
      </w:r>
    </w:p>
    <w:p w:rsidR="00593A56" w:rsidRPr="00C21D54" w:rsidRDefault="00593A56" w:rsidP="00C21D54">
      <w:pPr>
        <w:jc w:val="both"/>
        <w:rPr>
          <w:rFonts w:ascii="Calibri" w:hAnsi="Calibri" w:cs="Arial"/>
          <w:sz w:val="22"/>
          <w:szCs w:val="22"/>
        </w:rPr>
      </w:pPr>
      <w:r w:rsidRPr="00AB42BD">
        <w:rPr>
          <w:rFonts w:ascii="Calibri" w:hAnsi="Calibri" w:cs="Arial"/>
          <w:sz w:val="22"/>
          <w:szCs w:val="22"/>
        </w:rPr>
        <w:t>se sídlem</w:t>
      </w:r>
      <w:r w:rsidR="001E1DAF">
        <w:rPr>
          <w:rFonts w:ascii="Calibri" w:hAnsi="Calibri" w:cs="Arial"/>
          <w:sz w:val="22"/>
          <w:szCs w:val="22"/>
        </w:rPr>
        <w:t>:</w:t>
      </w:r>
      <w:r w:rsidRPr="00AB42BD">
        <w:rPr>
          <w:rFonts w:ascii="Calibri" w:hAnsi="Calibri" w:cs="Arial"/>
          <w:sz w:val="22"/>
          <w:szCs w:val="22"/>
        </w:rPr>
        <w:t xml:space="preserve"> </w:t>
      </w:r>
      <w:r w:rsidR="001E1DAF">
        <w:rPr>
          <w:rFonts w:ascii="Calibri" w:hAnsi="Calibri" w:cs="Arial"/>
          <w:sz w:val="22"/>
          <w:szCs w:val="22"/>
        </w:rPr>
        <w:tab/>
      </w:r>
      <w:r w:rsidR="00BC3BF0">
        <w:rPr>
          <w:rFonts w:ascii="Calibri" w:hAnsi="Calibri" w:cs="Arial"/>
          <w:sz w:val="22"/>
          <w:szCs w:val="22"/>
        </w:rPr>
        <w:t xml:space="preserve">Poličná </w:t>
      </w:r>
      <w:r w:rsidR="00A262CA">
        <w:rPr>
          <w:rFonts w:ascii="Calibri" w:hAnsi="Calibri" w:cs="Arial"/>
          <w:sz w:val="22"/>
          <w:szCs w:val="22"/>
        </w:rPr>
        <w:t>144</w:t>
      </w:r>
      <w:r w:rsidRPr="00C21D54">
        <w:rPr>
          <w:rFonts w:ascii="Calibri" w:hAnsi="Calibri" w:cs="Arial"/>
          <w:sz w:val="22"/>
          <w:szCs w:val="22"/>
        </w:rPr>
        <w:t xml:space="preserve">, </w:t>
      </w:r>
      <w:r w:rsidR="00A262CA">
        <w:rPr>
          <w:rFonts w:ascii="Calibri" w:hAnsi="Calibri" w:cs="Arial"/>
          <w:sz w:val="22"/>
          <w:szCs w:val="22"/>
        </w:rPr>
        <w:t xml:space="preserve">PSČ: </w:t>
      </w:r>
      <w:r w:rsidRPr="00C21D54">
        <w:rPr>
          <w:rFonts w:ascii="Calibri" w:hAnsi="Calibri" w:cs="Arial"/>
          <w:sz w:val="22"/>
          <w:szCs w:val="22"/>
        </w:rPr>
        <w:t>75</w:t>
      </w:r>
      <w:r w:rsidR="00A262CA">
        <w:rPr>
          <w:rFonts w:ascii="Calibri" w:hAnsi="Calibri" w:cs="Arial"/>
          <w:sz w:val="22"/>
          <w:szCs w:val="22"/>
        </w:rPr>
        <w:t>7 01</w:t>
      </w:r>
      <w:r w:rsidRPr="00C21D54">
        <w:rPr>
          <w:rFonts w:ascii="Calibri" w:hAnsi="Calibri" w:cs="Arial"/>
          <w:sz w:val="22"/>
          <w:szCs w:val="22"/>
        </w:rPr>
        <w:t xml:space="preserve"> </w:t>
      </w:r>
    </w:p>
    <w:p w:rsidR="00593A56" w:rsidRDefault="00D33C70" w:rsidP="00C21D54">
      <w:pPr>
        <w:jc w:val="both"/>
        <w:rPr>
          <w:rFonts w:ascii="Calibri" w:hAnsi="Calibri" w:cs="Arial"/>
          <w:sz w:val="22"/>
          <w:szCs w:val="22"/>
        </w:rPr>
      </w:pPr>
      <w:r>
        <w:rPr>
          <w:rFonts w:ascii="Calibri" w:hAnsi="Calibri" w:cs="Arial"/>
          <w:sz w:val="22"/>
          <w:szCs w:val="22"/>
        </w:rPr>
        <w:t>IČ</w:t>
      </w:r>
      <w:r w:rsidR="005D332D">
        <w:rPr>
          <w:rFonts w:ascii="Calibri" w:hAnsi="Calibri" w:cs="Arial"/>
          <w:sz w:val="22"/>
          <w:szCs w:val="22"/>
        </w:rPr>
        <w:t>O</w:t>
      </w:r>
      <w:r>
        <w:rPr>
          <w:rFonts w:ascii="Calibri" w:hAnsi="Calibri" w:cs="Arial"/>
          <w:sz w:val="22"/>
          <w:szCs w:val="22"/>
        </w:rPr>
        <w:t xml:space="preserve">: </w:t>
      </w:r>
      <w:r w:rsidR="001E1DAF">
        <w:rPr>
          <w:rFonts w:ascii="Calibri" w:hAnsi="Calibri" w:cs="Arial"/>
          <w:sz w:val="22"/>
          <w:szCs w:val="22"/>
        </w:rPr>
        <w:tab/>
      </w:r>
      <w:r w:rsidR="001E1DAF">
        <w:rPr>
          <w:rFonts w:ascii="Calibri" w:hAnsi="Calibri" w:cs="Arial"/>
          <w:sz w:val="22"/>
          <w:szCs w:val="22"/>
        </w:rPr>
        <w:tab/>
      </w:r>
      <w:r w:rsidR="00A262CA">
        <w:rPr>
          <w:rFonts w:ascii="Calibri" w:hAnsi="Calibri" w:cs="Arial"/>
          <w:sz w:val="22"/>
          <w:szCs w:val="22"/>
        </w:rPr>
        <w:t>01265741</w:t>
      </w:r>
    </w:p>
    <w:p w:rsidR="00593A56" w:rsidRPr="00C21D54" w:rsidRDefault="001E1DAF" w:rsidP="00C21D54">
      <w:pPr>
        <w:jc w:val="both"/>
        <w:rPr>
          <w:rFonts w:ascii="Calibri" w:hAnsi="Calibri" w:cs="Arial"/>
          <w:sz w:val="22"/>
          <w:szCs w:val="22"/>
        </w:rPr>
      </w:pPr>
      <w:r>
        <w:rPr>
          <w:rFonts w:ascii="Calibri" w:hAnsi="Calibri" w:cs="Arial"/>
          <w:sz w:val="22"/>
          <w:szCs w:val="22"/>
        </w:rPr>
        <w:t>Z</w:t>
      </w:r>
      <w:r w:rsidR="00593A56">
        <w:rPr>
          <w:rFonts w:ascii="Calibri" w:hAnsi="Calibri" w:cs="Arial"/>
          <w:sz w:val="22"/>
          <w:szCs w:val="22"/>
        </w:rPr>
        <w:t>astoupené</w:t>
      </w:r>
      <w:r>
        <w:rPr>
          <w:rFonts w:ascii="Calibri" w:hAnsi="Calibri" w:cs="Arial"/>
          <w:sz w:val="22"/>
          <w:szCs w:val="22"/>
        </w:rPr>
        <w:t>:</w:t>
      </w:r>
      <w:r>
        <w:rPr>
          <w:rFonts w:ascii="Calibri" w:hAnsi="Calibri" w:cs="Arial"/>
          <w:sz w:val="22"/>
          <w:szCs w:val="22"/>
        </w:rPr>
        <w:tab/>
      </w:r>
      <w:r w:rsidR="00A262CA">
        <w:rPr>
          <w:rFonts w:ascii="Calibri" w:hAnsi="Calibri" w:cs="Arial"/>
          <w:sz w:val="22"/>
          <w:szCs w:val="22"/>
        </w:rPr>
        <w:t>Vojtěchem Bačou, starostou</w:t>
      </w:r>
    </w:p>
    <w:p w:rsidR="00593A56" w:rsidRDefault="00593A56" w:rsidP="006718CF">
      <w:pPr>
        <w:jc w:val="both"/>
        <w:rPr>
          <w:rFonts w:ascii="Calibri" w:hAnsi="Calibri" w:cs="Arial"/>
          <w:i/>
          <w:sz w:val="22"/>
          <w:szCs w:val="22"/>
        </w:rPr>
      </w:pPr>
      <w:r w:rsidRPr="00AB42BD">
        <w:rPr>
          <w:rFonts w:ascii="Calibri" w:hAnsi="Calibri" w:cs="Arial"/>
          <w:i/>
          <w:sz w:val="22"/>
          <w:szCs w:val="22"/>
        </w:rPr>
        <w:t>(dále jen „kupující“)</w:t>
      </w:r>
    </w:p>
    <w:p w:rsidR="00593A56" w:rsidRPr="006718CF" w:rsidRDefault="00593A56" w:rsidP="006718CF">
      <w:pPr>
        <w:jc w:val="both"/>
        <w:rPr>
          <w:rFonts w:ascii="Calibri" w:hAnsi="Calibri" w:cs="Arial"/>
          <w:i/>
          <w:sz w:val="22"/>
          <w:szCs w:val="22"/>
        </w:rPr>
      </w:pPr>
    </w:p>
    <w:p w:rsidR="00593A56" w:rsidRPr="00AB42BD" w:rsidRDefault="00593A56" w:rsidP="00B22021">
      <w:pPr>
        <w:jc w:val="center"/>
        <w:rPr>
          <w:rFonts w:ascii="Calibri" w:hAnsi="Calibri"/>
          <w:b/>
          <w:color w:val="000000"/>
          <w:sz w:val="22"/>
          <w:szCs w:val="22"/>
        </w:rPr>
      </w:pPr>
      <w:r w:rsidRPr="00AB42BD">
        <w:rPr>
          <w:rFonts w:ascii="Calibri" w:hAnsi="Calibri"/>
          <w:b/>
          <w:color w:val="000000"/>
          <w:sz w:val="22"/>
          <w:szCs w:val="22"/>
        </w:rPr>
        <w:t>I.</w:t>
      </w:r>
    </w:p>
    <w:p w:rsidR="00593A56" w:rsidRPr="00AB42BD" w:rsidRDefault="00593A56" w:rsidP="00B22021">
      <w:pPr>
        <w:pStyle w:val="Nadpis6"/>
        <w:spacing w:after="120"/>
        <w:rPr>
          <w:rFonts w:ascii="Calibri" w:hAnsi="Calibri"/>
          <w:i w:val="0"/>
          <w:sz w:val="22"/>
          <w:szCs w:val="22"/>
        </w:rPr>
      </w:pPr>
      <w:r w:rsidRPr="00AB42BD">
        <w:rPr>
          <w:rFonts w:ascii="Calibri" w:hAnsi="Calibri"/>
          <w:i w:val="0"/>
          <w:sz w:val="22"/>
          <w:szCs w:val="22"/>
        </w:rPr>
        <w:t xml:space="preserve">Předmět </w:t>
      </w:r>
      <w:r>
        <w:rPr>
          <w:rFonts w:ascii="Calibri" w:hAnsi="Calibri"/>
          <w:i w:val="0"/>
          <w:sz w:val="22"/>
          <w:szCs w:val="22"/>
        </w:rPr>
        <w:t>smlouvy</w:t>
      </w:r>
    </w:p>
    <w:p w:rsidR="00593A56" w:rsidRPr="005F7DA6" w:rsidRDefault="00593A56" w:rsidP="005F7DA6">
      <w:pPr>
        <w:pStyle w:val="Zkladntext"/>
        <w:widowControl w:val="0"/>
        <w:tabs>
          <w:tab w:val="left" w:pos="284"/>
        </w:tabs>
        <w:spacing w:after="120"/>
        <w:ind w:left="284" w:hanging="284"/>
        <w:rPr>
          <w:rFonts w:ascii="Calibri" w:hAnsi="Calibri" w:cs="Arial"/>
          <w:sz w:val="22"/>
          <w:szCs w:val="22"/>
        </w:rPr>
      </w:pPr>
      <w:r>
        <w:rPr>
          <w:rFonts w:ascii="Calibri" w:hAnsi="Calibri" w:cs="Arial"/>
          <w:sz w:val="22"/>
          <w:szCs w:val="22"/>
        </w:rPr>
        <w:t>1.</w:t>
      </w:r>
      <w:r>
        <w:rPr>
          <w:rFonts w:ascii="Calibri" w:hAnsi="Calibri" w:cs="Arial"/>
          <w:sz w:val="22"/>
          <w:szCs w:val="22"/>
        </w:rPr>
        <w:tab/>
      </w:r>
      <w:r w:rsidRPr="00BE0D1C">
        <w:rPr>
          <w:rFonts w:ascii="Calibri" w:hAnsi="Calibri" w:cs="Arial"/>
          <w:sz w:val="22"/>
          <w:szCs w:val="22"/>
        </w:rPr>
        <w:t>Prodávající</w:t>
      </w:r>
      <w:r>
        <w:rPr>
          <w:rFonts w:ascii="Calibri" w:hAnsi="Calibri" w:cs="Arial"/>
          <w:sz w:val="22"/>
          <w:szCs w:val="22"/>
        </w:rPr>
        <w:t xml:space="preserve"> se</w:t>
      </w:r>
      <w:r w:rsidRPr="00BE0D1C">
        <w:rPr>
          <w:rFonts w:ascii="Calibri" w:hAnsi="Calibri" w:cs="Arial"/>
          <w:sz w:val="22"/>
          <w:szCs w:val="22"/>
        </w:rPr>
        <w:t xml:space="preserve"> touto smlouvou zavazuje </w:t>
      </w:r>
      <w:r>
        <w:rPr>
          <w:rFonts w:ascii="Calibri" w:hAnsi="Calibri" w:cs="Arial"/>
          <w:sz w:val="22"/>
          <w:szCs w:val="22"/>
        </w:rPr>
        <w:t>odevzdat</w:t>
      </w:r>
      <w:r w:rsidRPr="00BE0D1C">
        <w:rPr>
          <w:rFonts w:ascii="Calibri" w:hAnsi="Calibri"/>
          <w:sz w:val="22"/>
          <w:szCs w:val="22"/>
        </w:rPr>
        <w:t xml:space="preserve"> </w:t>
      </w:r>
      <w:r w:rsidR="004657FB">
        <w:rPr>
          <w:rFonts w:ascii="Calibri" w:hAnsi="Calibri"/>
          <w:sz w:val="22"/>
          <w:szCs w:val="22"/>
        </w:rPr>
        <w:t xml:space="preserve">kupujícímu nový </w:t>
      </w:r>
      <w:r w:rsidR="00A262CA">
        <w:rPr>
          <w:rFonts w:ascii="Calibri" w:hAnsi="Calibri"/>
          <w:sz w:val="22"/>
          <w:szCs w:val="22"/>
        </w:rPr>
        <w:t>užitkový</w:t>
      </w:r>
      <w:r w:rsidR="004657FB">
        <w:rPr>
          <w:rFonts w:ascii="Calibri" w:hAnsi="Calibri"/>
          <w:sz w:val="22"/>
          <w:szCs w:val="22"/>
        </w:rPr>
        <w:t xml:space="preserve"> automobil</w:t>
      </w:r>
      <w:r>
        <w:rPr>
          <w:rFonts w:ascii="Calibri" w:hAnsi="Calibri"/>
          <w:sz w:val="22"/>
          <w:szCs w:val="22"/>
        </w:rPr>
        <w:t xml:space="preserve"> značky</w:t>
      </w:r>
      <w:r w:rsidR="004657FB">
        <w:rPr>
          <w:rFonts w:ascii="Calibri" w:hAnsi="Calibri"/>
          <w:sz w:val="22"/>
          <w:szCs w:val="22"/>
        </w:rPr>
        <w:t xml:space="preserve"> </w:t>
      </w:r>
      <w:r w:rsidR="005F7DA6">
        <w:rPr>
          <w:rFonts w:ascii="Calibri" w:hAnsi="Calibri"/>
          <w:sz w:val="22"/>
          <w:szCs w:val="22"/>
        </w:rPr>
        <w:t>………….</w:t>
      </w:r>
      <w:r>
        <w:rPr>
          <w:rFonts w:ascii="Calibri" w:hAnsi="Calibri"/>
          <w:sz w:val="22"/>
          <w:szCs w:val="22"/>
        </w:rPr>
        <w:t>, typ</w:t>
      </w:r>
      <w:r w:rsidR="004657FB">
        <w:rPr>
          <w:rFonts w:ascii="Calibri" w:hAnsi="Calibri"/>
          <w:sz w:val="22"/>
          <w:szCs w:val="22"/>
        </w:rPr>
        <w:t xml:space="preserve"> </w:t>
      </w:r>
      <w:r w:rsidR="005F7DA6">
        <w:rPr>
          <w:rFonts w:ascii="Calibri" w:hAnsi="Calibri"/>
          <w:sz w:val="22"/>
          <w:szCs w:val="22"/>
        </w:rPr>
        <w:t>……………..</w:t>
      </w:r>
      <w:r w:rsidR="004657FB">
        <w:rPr>
          <w:rFonts w:ascii="Calibri" w:hAnsi="Calibri"/>
          <w:sz w:val="22"/>
          <w:szCs w:val="22"/>
        </w:rPr>
        <w:t xml:space="preserve">, model </w:t>
      </w:r>
      <w:r w:rsidR="005F7DA6">
        <w:rPr>
          <w:rFonts w:ascii="Calibri" w:hAnsi="Calibri"/>
          <w:sz w:val="22"/>
          <w:szCs w:val="22"/>
        </w:rPr>
        <w:t>…………..</w:t>
      </w:r>
      <w:r w:rsidR="004657FB">
        <w:rPr>
          <w:rFonts w:ascii="Calibri" w:hAnsi="Calibri"/>
          <w:sz w:val="22"/>
          <w:szCs w:val="22"/>
        </w:rPr>
        <w:t xml:space="preserve">, motor </w:t>
      </w:r>
      <w:r w:rsidR="005F7DA6">
        <w:rPr>
          <w:rFonts w:ascii="Calibri" w:hAnsi="Calibri"/>
          <w:sz w:val="22"/>
          <w:szCs w:val="22"/>
        </w:rPr>
        <w:t>………………………….</w:t>
      </w:r>
      <w:r w:rsidR="005F7DA6">
        <w:rPr>
          <w:rFonts w:ascii="Calibri" w:hAnsi="Calibri" w:cs="Arial"/>
          <w:sz w:val="22"/>
          <w:szCs w:val="22"/>
        </w:rPr>
        <w:t>,</w:t>
      </w:r>
      <w:r w:rsidR="00F46FE6">
        <w:rPr>
          <w:rFonts w:ascii="Calibri" w:hAnsi="Calibri" w:cs="Arial"/>
          <w:sz w:val="22"/>
          <w:szCs w:val="22"/>
        </w:rPr>
        <w:t xml:space="preserve"> který</w:t>
      </w:r>
      <w:r>
        <w:rPr>
          <w:rFonts w:ascii="Calibri" w:hAnsi="Calibri" w:cs="Arial"/>
          <w:sz w:val="22"/>
          <w:szCs w:val="22"/>
        </w:rPr>
        <w:t xml:space="preserve"> je dále specifikován v</w:t>
      </w:r>
      <w:r w:rsidRPr="00BE0D1C">
        <w:rPr>
          <w:rFonts w:ascii="Calibri" w:hAnsi="Calibri"/>
          <w:sz w:val="22"/>
          <w:szCs w:val="22"/>
        </w:rPr>
        <w:t xml:space="preserve"> přílo</w:t>
      </w:r>
      <w:r>
        <w:rPr>
          <w:rFonts w:ascii="Calibri" w:hAnsi="Calibri"/>
          <w:sz w:val="22"/>
          <w:szCs w:val="22"/>
        </w:rPr>
        <w:t>ze</w:t>
      </w:r>
      <w:r w:rsidRPr="00BE0D1C">
        <w:rPr>
          <w:rFonts w:ascii="Calibri" w:hAnsi="Calibri"/>
          <w:sz w:val="22"/>
          <w:szCs w:val="22"/>
        </w:rPr>
        <w:t xml:space="preserve"> č. 1 této smlouvy</w:t>
      </w:r>
      <w:r>
        <w:rPr>
          <w:rFonts w:ascii="Calibri" w:hAnsi="Calibri"/>
          <w:sz w:val="22"/>
          <w:szCs w:val="22"/>
        </w:rPr>
        <w:t xml:space="preserve">, </w:t>
      </w:r>
      <w:r w:rsidRPr="00BE0D1C">
        <w:rPr>
          <w:rFonts w:ascii="Calibri" w:hAnsi="Calibri"/>
          <w:sz w:val="22"/>
          <w:szCs w:val="22"/>
        </w:rPr>
        <w:t xml:space="preserve">za podmínek dohodnutých v této smlouvě </w:t>
      </w:r>
      <w:r w:rsidRPr="00BE0D1C">
        <w:rPr>
          <w:rFonts w:ascii="Calibri" w:hAnsi="Calibri" w:cs="Arial"/>
          <w:sz w:val="22"/>
          <w:szCs w:val="22"/>
        </w:rPr>
        <w:t xml:space="preserve">(dále též „zboží“) </w:t>
      </w:r>
      <w:r w:rsidRPr="00BE0D1C">
        <w:rPr>
          <w:rFonts w:ascii="Calibri" w:hAnsi="Calibri"/>
          <w:sz w:val="22"/>
          <w:szCs w:val="22"/>
        </w:rPr>
        <w:t xml:space="preserve">a </w:t>
      </w:r>
      <w:r>
        <w:rPr>
          <w:rFonts w:ascii="Calibri" w:hAnsi="Calibri"/>
          <w:sz w:val="22"/>
          <w:szCs w:val="22"/>
        </w:rPr>
        <w:t xml:space="preserve">umožnit </w:t>
      </w:r>
      <w:r w:rsidRPr="00BE0D1C">
        <w:rPr>
          <w:rFonts w:ascii="Calibri" w:hAnsi="Calibri"/>
          <w:sz w:val="22"/>
          <w:szCs w:val="22"/>
        </w:rPr>
        <w:t>kupující</w:t>
      </w:r>
      <w:r>
        <w:rPr>
          <w:rFonts w:ascii="Calibri" w:hAnsi="Calibri"/>
          <w:sz w:val="22"/>
          <w:szCs w:val="22"/>
        </w:rPr>
        <w:t>mu nabýt</w:t>
      </w:r>
      <w:r w:rsidRPr="00BE0D1C">
        <w:rPr>
          <w:rFonts w:ascii="Calibri" w:hAnsi="Calibri"/>
          <w:sz w:val="22"/>
          <w:szCs w:val="22"/>
        </w:rPr>
        <w:t xml:space="preserve"> vlastnick</w:t>
      </w:r>
      <w:r>
        <w:rPr>
          <w:rFonts w:ascii="Calibri" w:hAnsi="Calibri"/>
          <w:sz w:val="22"/>
          <w:szCs w:val="22"/>
        </w:rPr>
        <w:t>é právo</w:t>
      </w:r>
      <w:r w:rsidRPr="00BE0D1C">
        <w:rPr>
          <w:rFonts w:ascii="Calibri" w:hAnsi="Calibri"/>
          <w:sz w:val="22"/>
          <w:szCs w:val="22"/>
        </w:rPr>
        <w:t xml:space="preserve"> k</w:t>
      </w:r>
      <w:r>
        <w:rPr>
          <w:rFonts w:ascii="Calibri" w:hAnsi="Calibri"/>
          <w:sz w:val="22"/>
          <w:szCs w:val="22"/>
        </w:rPr>
        <w:t>e zboží</w:t>
      </w:r>
      <w:r w:rsidRPr="00BE0D1C">
        <w:rPr>
          <w:rFonts w:ascii="Calibri" w:hAnsi="Calibri"/>
          <w:sz w:val="22"/>
          <w:szCs w:val="22"/>
        </w:rPr>
        <w:t>.</w:t>
      </w:r>
    </w:p>
    <w:p w:rsidR="009601CF" w:rsidRPr="005F7DA6" w:rsidRDefault="009601CF" w:rsidP="0056532A">
      <w:pPr>
        <w:pStyle w:val="Zkladntext"/>
        <w:widowControl w:val="0"/>
        <w:tabs>
          <w:tab w:val="left" w:pos="284"/>
        </w:tabs>
        <w:spacing w:after="120"/>
        <w:ind w:left="284" w:hanging="284"/>
        <w:rPr>
          <w:rFonts w:ascii="Calibri" w:hAnsi="Calibri"/>
          <w:sz w:val="22"/>
          <w:szCs w:val="22"/>
        </w:rPr>
      </w:pPr>
      <w:r w:rsidRPr="005F7DA6">
        <w:rPr>
          <w:rFonts w:ascii="Calibri" w:hAnsi="Calibri"/>
          <w:sz w:val="22"/>
          <w:szCs w:val="22"/>
        </w:rPr>
        <w:t xml:space="preserve">2. </w:t>
      </w:r>
      <w:r w:rsidR="00FB20DC" w:rsidRPr="005F7DA6">
        <w:rPr>
          <w:rFonts w:ascii="Calibri" w:hAnsi="Calibri"/>
          <w:sz w:val="22"/>
          <w:szCs w:val="22"/>
        </w:rPr>
        <w:tab/>
      </w:r>
      <w:r w:rsidRPr="005F7DA6">
        <w:rPr>
          <w:rFonts w:ascii="Calibri" w:hAnsi="Calibri"/>
          <w:sz w:val="22"/>
          <w:szCs w:val="22"/>
        </w:rPr>
        <w:t>Prodávající se zavazuje</w:t>
      </w:r>
      <w:r w:rsidR="001E1DAF" w:rsidRPr="005F7DA6">
        <w:rPr>
          <w:rFonts w:ascii="Calibri" w:hAnsi="Calibri"/>
          <w:sz w:val="22"/>
          <w:szCs w:val="22"/>
        </w:rPr>
        <w:t>, že automobil specifikovaný v odst. 1 tohoto článku bude splňovat</w:t>
      </w:r>
      <w:r w:rsidRPr="005F7DA6">
        <w:rPr>
          <w:rFonts w:ascii="Calibri" w:hAnsi="Calibri"/>
          <w:sz w:val="22"/>
          <w:szCs w:val="22"/>
        </w:rPr>
        <w:t xml:space="preserve"> technické podmínky </w:t>
      </w:r>
      <w:r w:rsidR="00FB20DC" w:rsidRPr="005F7DA6">
        <w:rPr>
          <w:rFonts w:ascii="Calibri" w:hAnsi="Calibri"/>
          <w:sz w:val="22"/>
          <w:szCs w:val="22"/>
        </w:rPr>
        <w:t>pro</w:t>
      </w:r>
      <w:r w:rsidR="00A262CA">
        <w:rPr>
          <w:rFonts w:ascii="Calibri" w:hAnsi="Calibri"/>
          <w:sz w:val="22"/>
          <w:szCs w:val="22"/>
        </w:rPr>
        <w:t xml:space="preserve"> užitkový (účelový)</w:t>
      </w:r>
      <w:r w:rsidR="00FB20DC" w:rsidRPr="005F7DA6">
        <w:rPr>
          <w:rFonts w:ascii="Calibri" w:hAnsi="Calibri"/>
          <w:sz w:val="22"/>
          <w:szCs w:val="22"/>
        </w:rPr>
        <w:t xml:space="preserve"> automobil</w:t>
      </w:r>
      <w:r w:rsidR="00A262CA">
        <w:rPr>
          <w:rFonts w:ascii="Calibri" w:hAnsi="Calibri"/>
          <w:sz w:val="22"/>
          <w:szCs w:val="22"/>
        </w:rPr>
        <w:t>,</w:t>
      </w:r>
      <w:r w:rsidR="00FB20DC" w:rsidRPr="005F7DA6">
        <w:rPr>
          <w:rFonts w:ascii="Calibri" w:hAnsi="Calibri"/>
          <w:sz w:val="22"/>
          <w:szCs w:val="22"/>
        </w:rPr>
        <w:t xml:space="preserve"> které jsou součástí přílohy č.</w:t>
      </w:r>
      <w:r w:rsidR="001E1DAF" w:rsidRPr="005F7DA6">
        <w:rPr>
          <w:rFonts w:ascii="Calibri" w:hAnsi="Calibri"/>
          <w:sz w:val="22"/>
          <w:szCs w:val="22"/>
        </w:rPr>
        <w:t xml:space="preserve"> </w:t>
      </w:r>
      <w:r w:rsidR="00FB20DC" w:rsidRPr="005F7DA6">
        <w:rPr>
          <w:rFonts w:ascii="Calibri" w:hAnsi="Calibri"/>
          <w:sz w:val="22"/>
          <w:szCs w:val="22"/>
        </w:rPr>
        <w:t>2 této smlouvy.</w:t>
      </w:r>
      <w:r w:rsidR="00F91802">
        <w:rPr>
          <w:rFonts w:ascii="Calibri" w:hAnsi="Calibri"/>
          <w:sz w:val="22"/>
          <w:szCs w:val="22"/>
        </w:rPr>
        <w:t xml:space="preserve"> </w:t>
      </w:r>
    </w:p>
    <w:p w:rsidR="00593A56" w:rsidRDefault="00FB20DC" w:rsidP="0056532A">
      <w:pPr>
        <w:tabs>
          <w:tab w:val="left" w:pos="284"/>
        </w:tabs>
        <w:ind w:left="284" w:hanging="284"/>
        <w:jc w:val="both"/>
        <w:rPr>
          <w:rFonts w:ascii="Calibri" w:hAnsi="Calibri" w:cs="Arial"/>
          <w:sz w:val="22"/>
          <w:szCs w:val="22"/>
        </w:rPr>
      </w:pPr>
      <w:r>
        <w:rPr>
          <w:rFonts w:ascii="Calibri" w:hAnsi="Calibri" w:cs="Arial"/>
          <w:sz w:val="22"/>
          <w:szCs w:val="22"/>
        </w:rPr>
        <w:t>3</w:t>
      </w:r>
      <w:r w:rsidR="00593A56">
        <w:rPr>
          <w:rFonts w:ascii="Calibri" w:hAnsi="Calibri" w:cs="Arial"/>
          <w:sz w:val="22"/>
          <w:szCs w:val="22"/>
        </w:rPr>
        <w:t>.</w:t>
      </w:r>
      <w:r w:rsidR="00593A56">
        <w:rPr>
          <w:rFonts w:ascii="Calibri" w:hAnsi="Calibri" w:cs="Arial"/>
          <w:sz w:val="22"/>
          <w:szCs w:val="22"/>
        </w:rPr>
        <w:tab/>
      </w:r>
      <w:r w:rsidR="00593A56" w:rsidRPr="0056532A">
        <w:rPr>
          <w:rFonts w:ascii="Calibri" w:hAnsi="Calibri"/>
          <w:sz w:val="22"/>
          <w:szCs w:val="22"/>
        </w:rPr>
        <w:t>Kupující se zavazuje řádně dodan</w:t>
      </w:r>
      <w:r w:rsidR="00593A56">
        <w:rPr>
          <w:rFonts w:ascii="Calibri" w:hAnsi="Calibri"/>
          <w:sz w:val="22"/>
          <w:szCs w:val="22"/>
        </w:rPr>
        <w:t>é zboží</w:t>
      </w:r>
      <w:r w:rsidR="00593A56" w:rsidRPr="0056532A">
        <w:rPr>
          <w:rFonts w:ascii="Calibri" w:hAnsi="Calibri"/>
          <w:sz w:val="22"/>
          <w:szCs w:val="22"/>
        </w:rPr>
        <w:t xml:space="preserve"> převzít a zaplatit prodávajícímu kupní cenu</w:t>
      </w:r>
      <w:r w:rsidR="00593A56">
        <w:rPr>
          <w:rFonts w:ascii="Calibri" w:hAnsi="Calibri"/>
          <w:sz w:val="22"/>
          <w:szCs w:val="22"/>
        </w:rPr>
        <w:t>.</w:t>
      </w:r>
    </w:p>
    <w:p w:rsidR="00593A56" w:rsidRDefault="00593A56" w:rsidP="00044C87">
      <w:pPr>
        <w:jc w:val="both"/>
        <w:rPr>
          <w:rFonts w:ascii="Calibri" w:hAnsi="Calibri" w:cs="Arial"/>
          <w:sz w:val="22"/>
          <w:szCs w:val="22"/>
        </w:rPr>
      </w:pPr>
    </w:p>
    <w:p w:rsidR="00593A56" w:rsidRPr="00AB42BD" w:rsidRDefault="00593A56" w:rsidP="00044C87">
      <w:pPr>
        <w:jc w:val="center"/>
        <w:rPr>
          <w:rFonts w:ascii="Calibri" w:hAnsi="Calibri" w:cs="Arial"/>
          <w:b/>
          <w:sz w:val="22"/>
          <w:szCs w:val="22"/>
        </w:rPr>
      </w:pPr>
      <w:r w:rsidRPr="00AB42BD">
        <w:rPr>
          <w:rFonts w:ascii="Calibri" w:hAnsi="Calibri" w:cs="Arial"/>
          <w:b/>
          <w:sz w:val="22"/>
          <w:szCs w:val="22"/>
        </w:rPr>
        <w:t>II.</w:t>
      </w:r>
    </w:p>
    <w:p w:rsidR="00593A56" w:rsidRPr="00AB42BD" w:rsidRDefault="00593A56" w:rsidP="00AB42BD">
      <w:pPr>
        <w:spacing w:after="120"/>
        <w:jc w:val="center"/>
        <w:rPr>
          <w:rFonts w:ascii="Calibri" w:hAnsi="Calibri" w:cs="Arial"/>
          <w:b/>
          <w:sz w:val="22"/>
          <w:szCs w:val="22"/>
        </w:rPr>
      </w:pPr>
      <w:r w:rsidRPr="00AB42BD">
        <w:rPr>
          <w:rFonts w:ascii="Calibri" w:hAnsi="Calibri" w:cs="Arial"/>
          <w:b/>
          <w:sz w:val="22"/>
          <w:szCs w:val="22"/>
        </w:rPr>
        <w:t>Kupní cena</w:t>
      </w:r>
    </w:p>
    <w:p w:rsidR="00593A56" w:rsidRDefault="00593A56" w:rsidP="00442389">
      <w:pPr>
        <w:numPr>
          <w:ilvl w:val="0"/>
          <w:numId w:val="6"/>
        </w:numPr>
        <w:tabs>
          <w:tab w:val="left" w:pos="284"/>
          <w:tab w:val="left" w:pos="6804"/>
        </w:tabs>
        <w:spacing w:after="120"/>
        <w:ind w:left="284" w:hanging="284"/>
        <w:jc w:val="both"/>
        <w:rPr>
          <w:rFonts w:ascii="Calibri" w:hAnsi="Calibri"/>
          <w:color w:val="000000"/>
          <w:sz w:val="22"/>
          <w:szCs w:val="22"/>
        </w:rPr>
      </w:pPr>
      <w:r>
        <w:rPr>
          <w:rFonts w:ascii="Calibri" w:hAnsi="Calibri"/>
          <w:color w:val="000000"/>
          <w:sz w:val="22"/>
          <w:szCs w:val="22"/>
        </w:rPr>
        <w:t>Smluvní strany si po vzájemné dohodě sjednaly kupní cenu ve výši:</w:t>
      </w:r>
    </w:p>
    <w:p w:rsidR="00593A56" w:rsidRDefault="00593A56" w:rsidP="00097F43">
      <w:pPr>
        <w:tabs>
          <w:tab w:val="left" w:pos="284"/>
          <w:tab w:val="left" w:pos="3119"/>
        </w:tabs>
        <w:spacing w:after="60"/>
        <w:jc w:val="both"/>
        <w:rPr>
          <w:rFonts w:ascii="Calibri" w:hAnsi="Calibri"/>
          <w:color w:val="000000"/>
          <w:sz w:val="22"/>
          <w:szCs w:val="22"/>
        </w:rPr>
      </w:pPr>
      <w:r>
        <w:rPr>
          <w:rFonts w:ascii="Calibri" w:hAnsi="Calibri"/>
          <w:color w:val="000000"/>
          <w:sz w:val="22"/>
          <w:szCs w:val="22"/>
        </w:rPr>
        <w:tab/>
        <w:t>Cena bez DPH</w:t>
      </w:r>
      <w:r>
        <w:rPr>
          <w:rFonts w:ascii="Calibri" w:hAnsi="Calibri"/>
          <w:color w:val="000000"/>
          <w:sz w:val="22"/>
          <w:szCs w:val="22"/>
        </w:rPr>
        <w:tab/>
        <w:t xml:space="preserve">……………… Kč </w:t>
      </w:r>
    </w:p>
    <w:p w:rsidR="00593A56" w:rsidRDefault="00593A56" w:rsidP="00097F43">
      <w:pPr>
        <w:tabs>
          <w:tab w:val="left" w:pos="284"/>
          <w:tab w:val="left" w:pos="3119"/>
        </w:tabs>
        <w:spacing w:after="60"/>
        <w:jc w:val="both"/>
        <w:rPr>
          <w:rFonts w:ascii="Calibri" w:hAnsi="Calibri"/>
          <w:color w:val="000000"/>
          <w:sz w:val="22"/>
          <w:szCs w:val="22"/>
        </w:rPr>
      </w:pPr>
      <w:r>
        <w:rPr>
          <w:rFonts w:ascii="Calibri" w:hAnsi="Calibri"/>
          <w:color w:val="000000"/>
          <w:sz w:val="22"/>
          <w:szCs w:val="22"/>
        </w:rPr>
        <w:tab/>
        <w:t>DPH</w:t>
      </w:r>
      <w:r>
        <w:rPr>
          <w:rFonts w:ascii="Calibri" w:hAnsi="Calibri"/>
          <w:color w:val="000000"/>
          <w:sz w:val="22"/>
          <w:szCs w:val="22"/>
        </w:rPr>
        <w:tab/>
        <w:t>……………… Kč</w:t>
      </w:r>
    </w:p>
    <w:p w:rsidR="00593A56" w:rsidRPr="00097F43" w:rsidRDefault="00593A56" w:rsidP="00097F43">
      <w:pPr>
        <w:tabs>
          <w:tab w:val="left" w:pos="284"/>
          <w:tab w:val="left" w:pos="3119"/>
        </w:tabs>
        <w:spacing w:after="120"/>
        <w:jc w:val="both"/>
        <w:rPr>
          <w:rFonts w:ascii="Calibri" w:hAnsi="Calibri"/>
          <w:b/>
          <w:color w:val="000000"/>
          <w:sz w:val="22"/>
          <w:szCs w:val="22"/>
        </w:rPr>
      </w:pPr>
      <w:r w:rsidRPr="00097F43">
        <w:rPr>
          <w:rFonts w:ascii="Calibri" w:hAnsi="Calibri"/>
          <w:b/>
          <w:color w:val="000000"/>
          <w:sz w:val="22"/>
          <w:szCs w:val="22"/>
        </w:rPr>
        <w:tab/>
        <w:t>Cena včetně DPH</w:t>
      </w:r>
      <w:r w:rsidRPr="00097F43">
        <w:rPr>
          <w:rFonts w:ascii="Calibri" w:hAnsi="Calibri"/>
          <w:b/>
          <w:color w:val="000000"/>
          <w:sz w:val="22"/>
          <w:szCs w:val="22"/>
        </w:rPr>
        <w:tab/>
      </w:r>
      <w:r w:rsidR="009757D4">
        <w:rPr>
          <w:rFonts w:ascii="Calibri" w:hAnsi="Calibri"/>
          <w:b/>
          <w:color w:val="000000"/>
          <w:sz w:val="22"/>
          <w:szCs w:val="22"/>
        </w:rPr>
        <w:t>………….</w:t>
      </w:r>
      <w:r w:rsidRPr="00097F43">
        <w:rPr>
          <w:rFonts w:ascii="Calibri" w:hAnsi="Calibri"/>
          <w:b/>
          <w:color w:val="000000"/>
          <w:sz w:val="22"/>
          <w:szCs w:val="22"/>
        </w:rPr>
        <w:t xml:space="preserve"> </w:t>
      </w:r>
      <w:r w:rsidR="00F46FE6">
        <w:rPr>
          <w:rFonts w:ascii="Calibri" w:hAnsi="Calibri"/>
          <w:b/>
          <w:color w:val="000000"/>
          <w:sz w:val="22"/>
          <w:szCs w:val="22"/>
        </w:rPr>
        <w:t xml:space="preserve">    </w:t>
      </w:r>
      <w:r w:rsidRPr="00097F43">
        <w:rPr>
          <w:rFonts w:ascii="Calibri" w:hAnsi="Calibri"/>
          <w:b/>
          <w:color w:val="000000"/>
          <w:sz w:val="22"/>
          <w:szCs w:val="22"/>
        </w:rPr>
        <w:t xml:space="preserve">Kč </w:t>
      </w:r>
    </w:p>
    <w:p w:rsidR="00593A56" w:rsidRPr="00097F43" w:rsidRDefault="00593A56" w:rsidP="00097F43">
      <w:pPr>
        <w:numPr>
          <w:ilvl w:val="0"/>
          <w:numId w:val="6"/>
        </w:numPr>
        <w:spacing w:after="120"/>
        <w:ind w:left="284" w:hanging="284"/>
        <w:jc w:val="both"/>
        <w:rPr>
          <w:rFonts w:ascii="Calibri" w:hAnsi="Calibri" w:cs="Arial"/>
          <w:sz w:val="22"/>
          <w:szCs w:val="22"/>
        </w:rPr>
      </w:pPr>
      <w:r w:rsidRPr="00AB42BD">
        <w:rPr>
          <w:rFonts w:ascii="Calibri" w:hAnsi="Calibri"/>
          <w:color w:val="000000"/>
          <w:sz w:val="22"/>
          <w:szCs w:val="22"/>
        </w:rPr>
        <w:t>Kupní cena zahrnuje veškeré náklady spojené s koupí zboží</w:t>
      </w:r>
      <w:r>
        <w:rPr>
          <w:rFonts w:ascii="Calibri" w:hAnsi="Calibri"/>
          <w:color w:val="000000"/>
          <w:sz w:val="22"/>
          <w:szCs w:val="22"/>
        </w:rPr>
        <w:t xml:space="preserve"> a je cenou </w:t>
      </w:r>
      <w:r w:rsidRPr="00AB42BD">
        <w:rPr>
          <w:rFonts w:ascii="Calibri" w:hAnsi="Calibri"/>
          <w:color w:val="000000"/>
          <w:sz w:val="22"/>
          <w:szCs w:val="22"/>
        </w:rPr>
        <w:t>konečn</w:t>
      </w:r>
      <w:r>
        <w:rPr>
          <w:rFonts w:ascii="Calibri" w:hAnsi="Calibri"/>
          <w:color w:val="000000"/>
          <w:sz w:val="22"/>
          <w:szCs w:val="22"/>
        </w:rPr>
        <w:t>ou</w:t>
      </w:r>
      <w:r w:rsidRPr="00AB42BD">
        <w:rPr>
          <w:rFonts w:ascii="Calibri" w:hAnsi="Calibri"/>
          <w:color w:val="000000"/>
          <w:sz w:val="22"/>
          <w:szCs w:val="22"/>
        </w:rPr>
        <w:t>, neměnn</w:t>
      </w:r>
      <w:r>
        <w:rPr>
          <w:rFonts w:ascii="Calibri" w:hAnsi="Calibri"/>
          <w:color w:val="000000"/>
          <w:sz w:val="22"/>
          <w:szCs w:val="22"/>
        </w:rPr>
        <w:t>ou</w:t>
      </w:r>
      <w:r w:rsidRPr="00AB42BD">
        <w:rPr>
          <w:rFonts w:ascii="Calibri" w:hAnsi="Calibri"/>
          <w:color w:val="000000"/>
          <w:sz w:val="22"/>
          <w:szCs w:val="22"/>
        </w:rPr>
        <w:t xml:space="preserve"> a nejvýše přípustn</w:t>
      </w:r>
      <w:r>
        <w:rPr>
          <w:rFonts w:ascii="Calibri" w:hAnsi="Calibri"/>
          <w:color w:val="000000"/>
          <w:sz w:val="22"/>
          <w:szCs w:val="22"/>
        </w:rPr>
        <w:t>ou</w:t>
      </w:r>
      <w:r w:rsidRPr="00AB42BD">
        <w:rPr>
          <w:rFonts w:ascii="Calibri" w:hAnsi="Calibri"/>
          <w:color w:val="000000"/>
          <w:sz w:val="22"/>
          <w:szCs w:val="22"/>
        </w:rPr>
        <w:t>.</w:t>
      </w:r>
    </w:p>
    <w:p w:rsidR="005B29D1" w:rsidRDefault="00593A56" w:rsidP="00442389">
      <w:pPr>
        <w:numPr>
          <w:ilvl w:val="0"/>
          <w:numId w:val="6"/>
        </w:numPr>
        <w:spacing w:after="120"/>
        <w:ind w:left="284" w:hanging="284"/>
        <w:jc w:val="both"/>
        <w:rPr>
          <w:rFonts w:ascii="Calibri" w:hAnsi="Calibri" w:cs="Arial"/>
          <w:sz w:val="22"/>
          <w:szCs w:val="22"/>
        </w:rPr>
      </w:pPr>
      <w:r w:rsidRPr="00044C87">
        <w:rPr>
          <w:rFonts w:ascii="Calibri" w:hAnsi="Calibri" w:cs="Arial"/>
          <w:sz w:val="22"/>
          <w:szCs w:val="22"/>
        </w:rPr>
        <w:t xml:space="preserve">Kupní cena </w:t>
      </w:r>
      <w:r>
        <w:rPr>
          <w:rFonts w:ascii="Calibri" w:hAnsi="Calibri" w:cs="Arial"/>
          <w:sz w:val="22"/>
          <w:szCs w:val="22"/>
        </w:rPr>
        <w:t>bude uhrazena</w:t>
      </w:r>
      <w:r w:rsidRPr="00044C87">
        <w:rPr>
          <w:rFonts w:ascii="Calibri" w:hAnsi="Calibri" w:cs="Arial"/>
          <w:sz w:val="22"/>
          <w:szCs w:val="22"/>
        </w:rPr>
        <w:t xml:space="preserve"> na základě faktury vystavené prodávajícím</w:t>
      </w:r>
      <w:r>
        <w:rPr>
          <w:rFonts w:ascii="Calibri" w:hAnsi="Calibri" w:cs="Arial"/>
          <w:sz w:val="22"/>
          <w:szCs w:val="22"/>
        </w:rPr>
        <w:t xml:space="preserve"> se splatností </w:t>
      </w:r>
      <w:r w:rsidR="00BE09AF" w:rsidRPr="00BE09AF">
        <w:rPr>
          <w:rFonts w:ascii="Calibri" w:hAnsi="Calibri" w:cs="Arial"/>
          <w:b/>
          <w:sz w:val="22"/>
          <w:szCs w:val="22"/>
        </w:rPr>
        <w:t>30</w:t>
      </w:r>
      <w:r w:rsidRPr="00BE09AF">
        <w:rPr>
          <w:rFonts w:ascii="Calibri" w:hAnsi="Calibri" w:cs="Arial"/>
          <w:b/>
          <w:sz w:val="22"/>
          <w:szCs w:val="22"/>
        </w:rPr>
        <w:t xml:space="preserve"> dnů</w:t>
      </w:r>
      <w:r>
        <w:rPr>
          <w:rFonts w:ascii="Calibri" w:hAnsi="Calibri" w:cs="Arial"/>
          <w:sz w:val="22"/>
          <w:szCs w:val="22"/>
        </w:rPr>
        <w:t xml:space="preserve"> ode dne předání faktury kupujícímu. Faktura může být předána kupujícímu nejdříve po předání zboží</w:t>
      </w:r>
      <w:r w:rsidR="005B29D1">
        <w:rPr>
          <w:rFonts w:ascii="Calibri" w:hAnsi="Calibri" w:cs="Arial"/>
          <w:sz w:val="22"/>
          <w:szCs w:val="22"/>
        </w:rPr>
        <w:t>.</w:t>
      </w:r>
    </w:p>
    <w:p w:rsidR="00593A56" w:rsidRPr="00BE0D1C" w:rsidRDefault="00593A56" w:rsidP="00BE0D1C">
      <w:pPr>
        <w:numPr>
          <w:ilvl w:val="0"/>
          <w:numId w:val="6"/>
        </w:numPr>
        <w:ind w:left="284" w:hanging="284"/>
        <w:jc w:val="both"/>
        <w:rPr>
          <w:rFonts w:ascii="Calibri" w:hAnsi="Calibri" w:cs="Arial"/>
          <w:sz w:val="22"/>
          <w:szCs w:val="22"/>
        </w:rPr>
      </w:pPr>
      <w:r w:rsidRPr="00D140C5">
        <w:rPr>
          <w:rFonts w:ascii="Calibri" w:hAnsi="Calibri"/>
          <w:sz w:val="22"/>
          <w:szCs w:val="22"/>
        </w:rPr>
        <w:t>Faktura musí mít náležitosti daňového</w:t>
      </w:r>
      <w:r>
        <w:rPr>
          <w:rFonts w:ascii="Calibri" w:hAnsi="Calibri"/>
          <w:sz w:val="22"/>
          <w:szCs w:val="22"/>
        </w:rPr>
        <w:t xml:space="preserve"> dokladu. V případě nesprávností či neúplnosti faktury</w:t>
      </w:r>
      <w:r w:rsidRPr="00D140C5">
        <w:rPr>
          <w:rFonts w:ascii="Calibri" w:hAnsi="Calibri"/>
          <w:sz w:val="22"/>
          <w:szCs w:val="22"/>
        </w:rPr>
        <w:t xml:space="preserve"> </w:t>
      </w:r>
      <w:r>
        <w:rPr>
          <w:rFonts w:ascii="Calibri" w:hAnsi="Calibri"/>
          <w:sz w:val="22"/>
          <w:szCs w:val="22"/>
        </w:rPr>
        <w:t>má kupující právo vrátit takovou fakturu prodávajícímu a žádat její opravu nebo vystavení faktury nové. N</w:t>
      </w:r>
      <w:r w:rsidRPr="00D140C5">
        <w:rPr>
          <w:rFonts w:ascii="Calibri" w:hAnsi="Calibri"/>
          <w:sz w:val="22"/>
          <w:szCs w:val="22"/>
        </w:rPr>
        <w:t xml:space="preserve">ová lhůta splatnosti </w:t>
      </w:r>
      <w:r>
        <w:rPr>
          <w:rFonts w:ascii="Calibri" w:hAnsi="Calibri"/>
          <w:sz w:val="22"/>
          <w:szCs w:val="22"/>
        </w:rPr>
        <w:t xml:space="preserve">běží </w:t>
      </w:r>
      <w:r w:rsidRPr="00D140C5">
        <w:rPr>
          <w:rFonts w:ascii="Calibri" w:hAnsi="Calibri"/>
          <w:sz w:val="22"/>
          <w:szCs w:val="22"/>
        </w:rPr>
        <w:t xml:space="preserve">od doručení opravené </w:t>
      </w:r>
      <w:r>
        <w:rPr>
          <w:rFonts w:ascii="Calibri" w:hAnsi="Calibri"/>
          <w:sz w:val="22"/>
          <w:szCs w:val="22"/>
        </w:rPr>
        <w:t xml:space="preserve">či nové </w:t>
      </w:r>
      <w:r w:rsidRPr="00D140C5">
        <w:rPr>
          <w:rFonts w:ascii="Calibri" w:hAnsi="Calibri"/>
          <w:sz w:val="22"/>
          <w:szCs w:val="22"/>
        </w:rPr>
        <w:t>faktury</w:t>
      </w:r>
      <w:r>
        <w:rPr>
          <w:rFonts w:ascii="Calibri" w:hAnsi="Calibri"/>
          <w:sz w:val="22"/>
          <w:szCs w:val="22"/>
        </w:rPr>
        <w:t xml:space="preserve"> kupujícímu</w:t>
      </w:r>
      <w:r w:rsidRPr="00D140C5">
        <w:rPr>
          <w:rFonts w:ascii="Calibri" w:hAnsi="Calibri"/>
          <w:sz w:val="22"/>
          <w:szCs w:val="22"/>
        </w:rPr>
        <w:t>.</w:t>
      </w:r>
    </w:p>
    <w:p w:rsidR="00593A56" w:rsidRDefault="00593A56" w:rsidP="0073643D">
      <w:pPr>
        <w:jc w:val="center"/>
        <w:rPr>
          <w:rFonts w:ascii="Calibri" w:hAnsi="Calibri"/>
          <w:b/>
          <w:color w:val="000000"/>
          <w:sz w:val="22"/>
          <w:szCs w:val="22"/>
        </w:rPr>
      </w:pPr>
    </w:p>
    <w:p w:rsidR="005F7DA6" w:rsidRDefault="005F7DA6" w:rsidP="0073643D">
      <w:pPr>
        <w:jc w:val="center"/>
        <w:rPr>
          <w:rFonts w:ascii="Calibri" w:hAnsi="Calibri"/>
          <w:b/>
          <w:color w:val="000000"/>
          <w:sz w:val="22"/>
          <w:szCs w:val="22"/>
        </w:rPr>
      </w:pPr>
    </w:p>
    <w:p w:rsidR="005F7DA6" w:rsidRDefault="005F7DA6" w:rsidP="0073643D">
      <w:pPr>
        <w:jc w:val="center"/>
        <w:rPr>
          <w:rFonts w:ascii="Calibri" w:hAnsi="Calibri"/>
          <w:b/>
          <w:color w:val="000000"/>
          <w:sz w:val="22"/>
          <w:szCs w:val="22"/>
        </w:rPr>
      </w:pPr>
    </w:p>
    <w:p w:rsidR="00593A56" w:rsidRPr="00AB42BD" w:rsidRDefault="00593A56" w:rsidP="0073643D">
      <w:pPr>
        <w:jc w:val="center"/>
        <w:rPr>
          <w:rFonts w:ascii="Calibri" w:hAnsi="Calibri"/>
          <w:b/>
          <w:color w:val="000000"/>
          <w:sz w:val="22"/>
          <w:szCs w:val="22"/>
        </w:rPr>
      </w:pPr>
      <w:r w:rsidRPr="00AB42BD">
        <w:rPr>
          <w:rFonts w:ascii="Calibri" w:hAnsi="Calibri"/>
          <w:b/>
          <w:color w:val="000000"/>
          <w:sz w:val="22"/>
          <w:szCs w:val="22"/>
        </w:rPr>
        <w:lastRenderedPageBreak/>
        <w:t>II</w:t>
      </w:r>
      <w:r>
        <w:rPr>
          <w:rFonts w:ascii="Calibri" w:hAnsi="Calibri"/>
          <w:b/>
          <w:color w:val="000000"/>
          <w:sz w:val="22"/>
          <w:szCs w:val="22"/>
        </w:rPr>
        <w:t>I</w:t>
      </w:r>
      <w:r w:rsidRPr="00AB42BD">
        <w:rPr>
          <w:rFonts w:ascii="Calibri" w:hAnsi="Calibri"/>
          <w:b/>
          <w:color w:val="000000"/>
          <w:sz w:val="22"/>
          <w:szCs w:val="22"/>
        </w:rPr>
        <w:t>.</w:t>
      </w:r>
    </w:p>
    <w:p w:rsidR="00593A56" w:rsidRPr="00044C87" w:rsidRDefault="00593A56" w:rsidP="00AB42BD">
      <w:pPr>
        <w:pStyle w:val="Nadpis6"/>
        <w:spacing w:after="120"/>
        <w:rPr>
          <w:rFonts w:ascii="Calibri" w:hAnsi="Calibri"/>
          <w:i w:val="0"/>
          <w:sz w:val="22"/>
          <w:szCs w:val="22"/>
        </w:rPr>
      </w:pPr>
      <w:r w:rsidRPr="00044C87">
        <w:rPr>
          <w:rFonts w:ascii="Calibri" w:hAnsi="Calibri"/>
          <w:i w:val="0"/>
          <w:sz w:val="22"/>
          <w:szCs w:val="22"/>
        </w:rPr>
        <w:t>Doba</w:t>
      </w:r>
      <w:r>
        <w:rPr>
          <w:rFonts w:ascii="Calibri" w:hAnsi="Calibri"/>
          <w:i w:val="0"/>
          <w:sz w:val="22"/>
          <w:szCs w:val="22"/>
        </w:rPr>
        <w:t xml:space="preserve">, místo a způsob </w:t>
      </w:r>
      <w:r w:rsidRPr="00044C87">
        <w:rPr>
          <w:rFonts w:ascii="Calibri" w:hAnsi="Calibri"/>
          <w:i w:val="0"/>
          <w:sz w:val="22"/>
          <w:szCs w:val="22"/>
        </w:rPr>
        <w:t>plnění</w:t>
      </w:r>
    </w:p>
    <w:p w:rsidR="00593A56" w:rsidRPr="00690B05" w:rsidRDefault="00593A56" w:rsidP="0056532A">
      <w:pPr>
        <w:pStyle w:val="Zkladntext"/>
        <w:numPr>
          <w:ilvl w:val="0"/>
          <w:numId w:val="7"/>
        </w:numPr>
        <w:spacing w:after="120"/>
        <w:ind w:left="284" w:hanging="284"/>
        <w:rPr>
          <w:rFonts w:ascii="Calibri" w:hAnsi="Calibri"/>
          <w:color w:val="000000"/>
          <w:sz w:val="22"/>
          <w:szCs w:val="22"/>
        </w:rPr>
      </w:pPr>
      <w:r w:rsidRPr="00690B05">
        <w:rPr>
          <w:rFonts w:ascii="Calibri" w:hAnsi="Calibri"/>
          <w:color w:val="000000"/>
          <w:sz w:val="22"/>
          <w:szCs w:val="22"/>
        </w:rPr>
        <w:t xml:space="preserve">Prodávající se zavazuje předat zboží kupujícímu </w:t>
      </w:r>
      <w:r w:rsidRPr="00690B05">
        <w:rPr>
          <w:rFonts w:ascii="Calibri" w:hAnsi="Calibri"/>
          <w:sz w:val="22"/>
          <w:szCs w:val="22"/>
        </w:rPr>
        <w:t>nejpozději</w:t>
      </w:r>
      <w:r w:rsidRPr="00690B05">
        <w:rPr>
          <w:rFonts w:ascii="Calibri" w:hAnsi="Calibri"/>
          <w:color w:val="0000FF"/>
          <w:sz w:val="22"/>
          <w:szCs w:val="22"/>
        </w:rPr>
        <w:t xml:space="preserve"> </w:t>
      </w:r>
      <w:r w:rsidRPr="00690B05">
        <w:rPr>
          <w:rFonts w:ascii="Calibri" w:hAnsi="Calibri"/>
          <w:color w:val="000000"/>
          <w:sz w:val="22"/>
          <w:szCs w:val="22"/>
        </w:rPr>
        <w:t xml:space="preserve">do </w:t>
      </w:r>
      <w:r w:rsidR="00A262CA">
        <w:rPr>
          <w:rFonts w:ascii="Calibri" w:hAnsi="Calibri"/>
          <w:b/>
          <w:sz w:val="22"/>
          <w:szCs w:val="22"/>
        </w:rPr>
        <w:t>15</w:t>
      </w:r>
      <w:r w:rsidR="00690B05" w:rsidRPr="00690B05">
        <w:rPr>
          <w:rFonts w:ascii="Calibri" w:hAnsi="Calibri"/>
          <w:b/>
          <w:sz w:val="22"/>
          <w:szCs w:val="22"/>
        </w:rPr>
        <w:t>.</w:t>
      </w:r>
      <w:r w:rsidR="001E1DAF">
        <w:rPr>
          <w:rFonts w:ascii="Calibri" w:hAnsi="Calibri"/>
          <w:b/>
          <w:sz w:val="22"/>
          <w:szCs w:val="22"/>
        </w:rPr>
        <w:t xml:space="preserve"> </w:t>
      </w:r>
      <w:r w:rsidR="00A262CA">
        <w:rPr>
          <w:rFonts w:ascii="Calibri" w:hAnsi="Calibri"/>
          <w:b/>
          <w:sz w:val="22"/>
          <w:szCs w:val="22"/>
        </w:rPr>
        <w:t>března</w:t>
      </w:r>
      <w:r w:rsidR="001E1DAF">
        <w:rPr>
          <w:rFonts w:ascii="Calibri" w:hAnsi="Calibri"/>
          <w:b/>
          <w:sz w:val="22"/>
          <w:szCs w:val="22"/>
        </w:rPr>
        <w:t xml:space="preserve"> </w:t>
      </w:r>
      <w:r w:rsidR="00A262CA">
        <w:rPr>
          <w:rFonts w:ascii="Calibri" w:hAnsi="Calibri"/>
          <w:b/>
          <w:sz w:val="22"/>
          <w:szCs w:val="22"/>
        </w:rPr>
        <w:t>2024</w:t>
      </w:r>
      <w:r w:rsidR="00690B05">
        <w:rPr>
          <w:rFonts w:ascii="Calibri" w:hAnsi="Calibri"/>
          <w:color w:val="000000"/>
          <w:sz w:val="22"/>
          <w:szCs w:val="22"/>
        </w:rPr>
        <w:t>.</w:t>
      </w:r>
    </w:p>
    <w:p w:rsidR="00593A56" w:rsidRPr="00DF5EFC" w:rsidRDefault="00593A56" w:rsidP="0056532A">
      <w:pPr>
        <w:pStyle w:val="Zkladntext"/>
        <w:numPr>
          <w:ilvl w:val="0"/>
          <w:numId w:val="7"/>
        </w:numPr>
        <w:spacing w:after="120"/>
        <w:ind w:left="284" w:hanging="284"/>
        <w:rPr>
          <w:rFonts w:ascii="Calibri" w:hAnsi="Calibri"/>
          <w:color w:val="000000"/>
          <w:sz w:val="22"/>
          <w:szCs w:val="22"/>
        </w:rPr>
      </w:pPr>
      <w:r w:rsidRPr="00690B05">
        <w:rPr>
          <w:rFonts w:ascii="Calibri" w:hAnsi="Calibri"/>
          <w:color w:val="000000"/>
          <w:sz w:val="22"/>
          <w:szCs w:val="22"/>
        </w:rPr>
        <w:t xml:space="preserve">Smluvní strany si sjednaly jako místo plnění (dodání) sídlo prodávajícího. O převzetí zboží bude v den jeho předání a převzetí sepsán předávací protokol, který bude podepsán oběma smluvními stranami. </w:t>
      </w:r>
    </w:p>
    <w:p w:rsidR="00593A56" w:rsidRPr="00D140C5" w:rsidRDefault="00593A56" w:rsidP="0073643D">
      <w:pPr>
        <w:numPr>
          <w:ilvl w:val="0"/>
          <w:numId w:val="7"/>
        </w:numPr>
        <w:spacing w:line="240" w:lineRule="atLeast"/>
        <w:ind w:left="284" w:hanging="284"/>
        <w:jc w:val="both"/>
        <w:rPr>
          <w:rFonts w:ascii="Calibri" w:hAnsi="Calibri"/>
          <w:sz w:val="22"/>
          <w:szCs w:val="22"/>
        </w:rPr>
      </w:pPr>
      <w:r w:rsidRPr="00D140C5">
        <w:rPr>
          <w:rFonts w:ascii="Calibri" w:hAnsi="Calibri"/>
          <w:sz w:val="22"/>
          <w:szCs w:val="22"/>
        </w:rPr>
        <w:t>Nebezpečí škody na zboží přechází na kupujícího okamžikem převzetí zboží od prodávajícího.</w:t>
      </w:r>
    </w:p>
    <w:p w:rsidR="00593A56" w:rsidRPr="00AB42BD" w:rsidRDefault="00593A56" w:rsidP="0073643D">
      <w:pPr>
        <w:jc w:val="both"/>
        <w:rPr>
          <w:rFonts w:ascii="Calibri" w:hAnsi="Calibri"/>
          <w:color w:val="000000"/>
          <w:sz w:val="22"/>
          <w:szCs w:val="22"/>
        </w:rPr>
      </w:pPr>
    </w:p>
    <w:p w:rsidR="00593A56" w:rsidRPr="00AB42BD" w:rsidRDefault="00593A56" w:rsidP="0073643D">
      <w:pPr>
        <w:jc w:val="center"/>
        <w:rPr>
          <w:rFonts w:ascii="Calibri" w:hAnsi="Calibri"/>
          <w:b/>
          <w:color w:val="000000"/>
          <w:sz w:val="22"/>
          <w:szCs w:val="22"/>
        </w:rPr>
      </w:pPr>
      <w:r w:rsidRPr="00AB42BD">
        <w:rPr>
          <w:rFonts w:ascii="Calibri" w:hAnsi="Calibri"/>
          <w:b/>
          <w:color w:val="000000"/>
          <w:sz w:val="22"/>
          <w:szCs w:val="22"/>
        </w:rPr>
        <w:t>IV.</w:t>
      </w:r>
    </w:p>
    <w:p w:rsidR="00593A56" w:rsidRPr="00D140C5" w:rsidRDefault="00593A56" w:rsidP="00AB42BD">
      <w:pPr>
        <w:pStyle w:val="Nadpis6"/>
        <w:spacing w:after="120"/>
        <w:rPr>
          <w:rFonts w:ascii="Calibri" w:hAnsi="Calibri"/>
          <w:i w:val="0"/>
          <w:sz w:val="22"/>
          <w:szCs w:val="22"/>
        </w:rPr>
      </w:pPr>
      <w:r w:rsidRPr="00D140C5">
        <w:rPr>
          <w:rFonts w:ascii="Calibri" w:hAnsi="Calibri"/>
          <w:i w:val="0"/>
          <w:sz w:val="22"/>
          <w:szCs w:val="22"/>
        </w:rPr>
        <w:t>Záru</w:t>
      </w:r>
      <w:r>
        <w:rPr>
          <w:rFonts w:ascii="Calibri" w:hAnsi="Calibri"/>
          <w:i w:val="0"/>
          <w:sz w:val="22"/>
          <w:szCs w:val="22"/>
        </w:rPr>
        <w:t>ka</w:t>
      </w:r>
      <w:r w:rsidRPr="00D140C5">
        <w:rPr>
          <w:rFonts w:ascii="Calibri" w:hAnsi="Calibri"/>
          <w:i w:val="0"/>
          <w:sz w:val="22"/>
          <w:szCs w:val="22"/>
        </w:rPr>
        <w:t xml:space="preserve"> a servis</w:t>
      </w:r>
    </w:p>
    <w:p w:rsidR="00593A56" w:rsidRDefault="00593A56" w:rsidP="00D140C5">
      <w:pPr>
        <w:pStyle w:val="Zkladntext"/>
        <w:numPr>
          <w:ilvl w:val="0"/>
          <w:numId w:val="9"/>
        </w:numPr>
        <w:spacing w:after="120"/>
        <w:ind w:left="284" w:hanging="284"/>
        <w:rPr>
          <w:rFonts w:ascii="Calibri" w:hAnsi="Calibri"/>
          <w:b/>
          <w:color w:val="000000"/>
          <w:sz w:val="22"/>
          <w:szCs w:val="22"/>
        </w:rPr>
      </w:pPr>
      <w:r>
        <w:rPr>
          <w:rFonts w:ascii="Calibri" w:hAnsi="Calibri"/>
          <w:color w:val="000000"/>
          <w:sz w:val="22"/>
          <w:szCs w:val="22"/>
        </w:rPr>
        <w:t>Kupujícímu náleží záruka</w:t>
      </w:r>
      <w:r w:rsidRPr="00AB42BD">
        <w:rPr>
          <w:rFonts w:ascii="Calibri" w:hAnsi="Calibri"/>
          <w:color w:val="000000"/>
          <w:sz w:val="22"/>
          <w:szCs w:val="22"/>
        </w:rPr>
        <w:t xml:space="preserve"> </w:t>
      </w:r>
      <w:r>
        <w:rPr>
          <w:rFonts w:ascii="Calibri" w:hAnsi="Calibri"/>
          <w:color w:val="000000"/>
          <w:sz w:val="22"/>
          <w:szCs w:val="22"/>
        </w:rPr>
        <w:t xml:space="preserve">na zboží ode dne jeho převzetí </w:t>
      </w:r>
      <w:r w:rsidRPr="00AB42BD">
        <w:rPr>
          <w:rFonts w:ascii="Calibri" w:hAnsi="Calibri"/>
          <w:color w:val="000000"/>
          <w:sz w:val="22"/>
          <w:szCs w:val="22"/>
        </w:rPr>
        <w:t xml:space="preserve">v rozsahu poskytovaném výrobcem dodaného </w:t>
      </w:r>
      <w:r>
        <w:rPr>
          <w:rFonts w:ascii="Calibri" w:hAnsi="Calibri"/>
          <w:color w:val="000000"/>
          <w:sz w:val="22"/>
          <w:szCs w:val="22"/>
        </w:rPr>
        <w:t>zboží v délce</w:t>
      </w:r>
      <w:r>
        <w:rPr>
          <w:rFonts w:ascii="Calibri" w:hAnsi="Calibri"/>
          <w:b/>
          <w:color w:val="000000"/>
          <w:sz w:val="22"/>
          <w:szCs w:val="22"/>
        </w:rPr>
        <w:t>:</w:t>
      </w:r>
      <w:r w:rsidRPr="00AB42BD">
        <w:rPr>
          <w:rFonts w:ascii="Calibri" w:hAnsi="Calibri"/>
          <w:b/>
          <w:color w:val="000000"/>
          <w:sz w:val="22"/>
          <w:szCs w:val="22"/>
        </w:rPr>
        <w:t xml:space="preserve">   </w:t>
      </w:r>
    </w:p>
    <w:p w:rsidR="00593A56" w:rsidRPr="00097F43" w:rsidRDefault="00593A56" w:rsidP="00097F43">
      <w:pPr>
        <w:pStyle w:val="Zkladntext"/>
        <w:numPr>
          <w:ilvl w:val="0"/>
          <w:numId w:val="8"/>
        </w:numPr>
        <w:tabs>
          <w:tab w:val="left" w:pos="567"/>
        </w:tabs>
        <w:spacing w:after="60"/>
        <w:ind w:left="284" w:firstLine="0"/>
        <w:rPr>
          <w:rFonts w:ascii="Calibri" w:hAnsi="Calibri"/>
          <w:b/>
          <w:sz w:val="22"/>
          <w:szCs w:val="22"/>
        </w:rPr>
      </w:pPr>
      <w:r>
        <w:rPr>
          <w:rFonts w:ascii="Calibri" w:hAnsi="Calibri"/>
          <w:b/>
          <w:sz w:val="22"/>
          <w:szCs w:val="22"/>
        </w:rPr>
        <w:t xml:space="preserve">24 </w:t>
      </w:r>
      <w:r w:rsidRPr="00097F43">
        <w:rPr>
          <w:rFonts w:ascii="Calibri" w:hAnsi="Calibri"/>
          <w:b/>
          <w:sz w:val="22"/>
          <w:szCs w:val="22"/>
        </w:rPr>
        <w:t xml:space="preserve"> měsíců na celý automobil,   </w:t>
      </w:r>
    </w:p>
    <w:p w:rsidR="00593A56" w:rsidRPr="00097F43" w:rsidRDefault="00593A56" w:rsidP="00097F43">
      <w:pPr>
        <w:pStyle w:val="Zkladntext"/>
        <w:numPr>
          <w:ilvl w:val="0"/>
          <w:numId w:val="8"/>
        </w:numPr>
        <w:tabs>
          <w:tab w:val="left" w:pos="567"/>
        </w:tabs>
        <w:spacing w:after="60"/>
        <w:ind w:left="284" w:firstLine="0"/>
        <w:rPr>
          <w:rFonts w:ascii="Calibri" w:hAnsi="Calibri"/>
          <w:b/>
          <w:sz w:val="22"/>
          <w:szCs w:val="22"/>
        </w:rPr>
      </w:pPr>
      <w:r>
        <w:rPr>
          <w:rFonts w:ascii="Calibri" w:hAnsi="Calibri"/>
          <w:b/>
          <w:sz w:val="22"/>
          <w:szCs w:val="22"/>
        </w:rPr>
        <w:t xml:space="preserve">60 </w:t>
      </w:r>
      <w:r w:rsidRPr="00097F43">
        <w:rPr>
          <w:rFonts w:ascii="Calibri" w:hAnsi="Calibri"/>
          <w:b/>
          <w:sz w:val="22"/>
          <w:szCs w:val="22"/>
        </w:rPr>
        <w:t xml:space="preserve"> měsíců na karoserii</w:t>
      </w:r>
      <w:r>
        <w:rPr>
          <w:rFonts w:ascii="Calibri" w:hAnsi="Calibri"/>
          <w:b/>
          <w:sz w:val="22"/>
          <w:szCs w:val="22"/>
        </w:rPr>
        <w:t>.</w:t>
      </w:r>
      <w:r w:rsidRPr="00097F43">
        <w:rPr>
          <w:rFonts w:ascii="Calibri" w:hAnsi="Calibri"/>
          <w:b/>
          <w:sz w:val="22"/>
          <w:szCs w:val="22"/>
        </w:rPr>
        <w:t xml:space="preserve">   </w:t>
      </w:r>
    </w:p>
    <w:p w:rsidR="00593A56" w:rsidRPr="00097F43" w:rsidRDefault="00593A56" w:rsidP="00D140C5">
      <w:pPr>
        <w:pStyle w:val="center"/>
        <w:numPr>
          <w:ilvl w:val="0"/>
          <w:numId w:val="9"/>
        </w:numPr>
        <w:ind w:left="284" w:hanging="284"/>
        <w:jc w:val="both"/>
        <w:rPr>
          <w:rFonts w:ascii="Calibri" w:hAnsi="Calibri"/>
          <w:color w:val="000000"/>
          <w:sz w:val="22"/>
          <w:szCs w:val="22"/>
        </w:rPr>
      </w:pPr>
      <w:r w:rsidRPr="00097F43">
        <w:rPr>
          <w:rFonts w:ascii="Calibri" w:hAnsi="Calibri"/>
          <w:color w:val="000000"/>
          <w:sz w:val="22"/>
          <w:szCs w:val="22"/>
        </w:rPr>
        <w:t xml:space="preserve">Servisní úkony zajišťuje prodávající </w:t>
      </w:r>
      <w:r>
        <w:rPr>
          <w:rFonts w:ascii="Calibri" w:hAnsi="Calibri"/>
          <w:color w:val="000000"/>
          <w:sz w:val="22"/>
          <w:szCs w:val="22"/>
        </w:rPr>
        <w:t xml:space="preserve">dle servisních a záručních podmínek výrobce zboží uvedených </w:t>
      </w:r>
      <w:r w:rsidRPr="00097F43">
        <w:rPr>
          <w:rFonts w:ascii="Calibri" w:hAnsi="Calibri"/>
          <w:color w:val="000000"/>
          <w:sz w:val="22"/>
          <w:szCs w:val="22"/>
        </w:rPr>
        <w:t xml:space="preserve"> v servisní knížce</w:t>
      </w:r>
      <w:r>
        <w:rPr>
          <w:rFonts w:ascii="Calibri" w:hAnsi="Calibri"/>
          <w:color w:val="000000"/>
          <w:sz w:val="22"/>
          <w:szCs w:val="22"/>
        </w:rPr>
        <w:t xml:space="preserve">, kterou předá prodávající kupujícímu při převzetí </w:t>
      </w:r>
      <w:r w:rsidR="007B1E96">
        <w:rPr>
          <w:rFonts w:ascii="Calibri" w:hAnsi="Calibri"/>
          <w:color w:val="000000"/>
          <w:sz w:val="22"/>
          <w:szCs w:val="22"/>
        </w:rPr>
        <w:t>zboží</w:t>
      </w:r>
      <w:r>
        <w:rPr>
          <w:rFonts w:ascii="Calibri" w:hAnsi="Calibri"/>
          <w:color w:val="000000"/>
          <w:sz w:val="22"/>
          <w:szCs w:val="22"/>
        </w:rPr>
        <w:t>, a uvede v ní veškeré informace nezbytné zejména k řádnému ztotožnění kupujícího a zboží sloužící pro možné uplatnění záruky.</w:t>
      </w:r>
      <w:r w:rsidRPr="00097F43">
        <w:rPr>
          <w:rFonts w:ascii="Calibri" w:hAnsi="Calibri"/>
          <w:color w:val="000000"/>
          <w:sz w:val="22"/>
          <w:szCs w:val="22"/>
        </w:rPr>
        <w:t xml:space="preserve"> </w:t>
      </w:r>
    </w:p>
    <w:p w:rsidR="00593A56" w:rsidRPr="00F91802" w:rsidRDefault="00593A56" w:rsidP="00F91802">
      <w:pPr>
        <w:pStyle w:val="center"/>
        <w:numPr>
          <w:ilvl w:val="0"/>
          <w:numId w:val="9"/>
        </w:numPr>
        <w:spacing w:before="0" w:beforeAutospacing="0" w:after="0" w:afterAutospacing="0"/>
        <w:ind w:left="284" w:hanging="284"/>
        <w:jc w:val="both"/>
        <w:rPr>
          <w:rFonts w:ascii="Calibri" w:hAnsi="Calibri"/>
          <w:color w:val="000000"/>
          <w:sz w:val="22"/>
          <w:szCs w:val="22"/>
        </w:rPr>
      </w:pPr>
      <w:r w:rsidRPr="00AB42BD">
        <w:rPr>
          <w:rFonts w:ascii="Calibri" w:hAnsi="Calibri"/>
          <w:color w:val="000000"/>
          <w:sz w:val="22"/>
          <w:szCs w:val="22"/>
        </w:rPr>
        <w:t>Návod k</w:t>
      </w:r>
      <w:r>
        <w:rPr>
          <w:rFonts w:ascii="Calibri" w:hAnsi="Calibri"/>
          <w:color w:val="000000"/>
          <w:sz w:val="22"/>
          <w:szCs w:val="22"/>
        </w:rPr>
        <w:t> </w:t>
      </w:r>
      <w:r w:rsidRPr="00AB42BD">
        <w:rPr>
          <w:rFonts w:ascii="Calibri" w:hAnsi="Calibri"/>
          <w:color w:val="000000"/>
          <w:sz w:val="22"/>
          <w:szCs w:val="22"/>
        </w:rPr>
        <w:t>obsluze</w:t>
      </w:r>
      <w:r>
        <w:rPr>
          <w:rFonts w:ascii="Calibri" w:hAnsi="Calibri"/>
          <w:color w:val="000000"/>
          <w:sz w:val="22"/>
          <w:szCs w:val="22"/>
        </w:rPr>
        <w:t xml:space="preserve"> a veškeré další doklady a náležitosti zboží </w:t>
      </w:r>
      <w:r w:rsidRPr="00AB42BD">
        <w:rPr>
          <w:rFonts w:ascii="Calibri" w:hAnsi="Calibri"/>
          <w:color w:val="000000"/>
          <w:sz w:val="22"/>
          <w:szCs w:val="22"/>
        </w:rPr>
        <w:t xml:space="preserve">budou kupujícímu prodávajícím </w:t>
      </w:r>
      <w:r>
        <w:rPr>
          <w:rFonts w:ascii="Calibri" w:hAnsi="Calibri"/>
          <w:color w:val="000000"/>
          <w:sz w:val="22"/>
          <w:szCs w:val="22"/>
        </w:rPr>
        <w:t>předány</w:t>
      </w:r>
      <w:r w:rsidRPr="00AB42BD">
        <w:rPr>
          <w:rFonts w:ascii="Calibri" w:hAnsi="Calibri"/>
          <w:color w:val="000000"/>
          <w:sz w:val="22"/>
          <w:szCs w:val="22"/>
        </w:rPr>
        <w:t xml:space="preserve"> nejpozději v </w:t>
      </w:r>
      <w:r>
        <w:rPr>
          <w:rFonts w:ascii="Calibri" w:hAnsi="Calibri"/>
          <w:color w:val="000000"/>
          <w:sz w:val="22"/>
          <w:szCs w:val="22"/>
        </w:rPr>
        <w:t>okamžiku</w:t>
      </w:r>
      <w:r w:rsidRPr="00AB42BD">
        <w:rPr>
          <w:rFonts w:ascii="Calibri" w:hAnsi="Calibri"/>
          <w:color w:val="000000"/>
          <w:sz w:val="22"/>
          <w:szCs w:val="22"/>
        </w:rPr>
        <w:t xml:space="preserve"> dodání </w:t>
      </w:r>
      <w:r>
        <w:rPr>
          <w:rFonts w:ascii="Calibri" w:hAnsi="Calibri"/>
          <w:color w:val="000000"/>
          <w:sz w:val="22"/>
          <w:szCs w:val="22"/>
        </w:rPr>
        <w:t>zboží</w:t>
      </w:r>
      <w:r w:rsidRPr="00AB42BD">
        <w:rPr>
          <w:rFonts w:ascii="Calibri" w:hAnsi="Calibri"/>
          <w:color w:val="000000"/>
          <w:sz w:val="22"/>
          <w:szCs w:val="22"/>
        </w:rPr>
        <w:t>.</w:t>
      </w:r>
      <w:r w:rsidR="00F91802">
        <w:rPr>
          <w:rFonts w:ascii="Calibri" w:hAnsi="Calibri"/>
          <w:color w:val="000000"/>
          <w:sz w:val="22"/>
          <w:szCs w:val="22"/>
        </w:rPr>
        <w:t xml:space="preserve"> Bez těchto dokladů nelze zboží převzít. </w:t>
      </w:r>
      <w:r w:rsidRPr="00F91802">
        <w:rPr>
          <w:rFonts w:ascii="Calibri" w:hAnsi="Calibri"/>
          <w:color w:val="000000"/>
          <w:sz w:val="22"/>
          <w:szCs w:val="22"/>
        </w:rPr>
        <w:t xml:space="preserve">  </w:t>
      </w:r>
    </w:p>
    <w:p w:rsidR="00593A56" w:rsidRDefault="00593A56" w:rsidP="0073643D">
      <w:pPr>
        <w:jc w:val="center"/>
        <w:rPr>
          <w:rFonts w:ascii="Calibri" w:hAnsi="Calibri"/>
          <w:b/>
          <w:color w:val="000000"/>
          <w:sz w:val="22"/>
          <w:szCs w:val="22"/>
        </w:rPr>
      </w:pPr>
    </w:p>
    <w:p w:rsidR="00593A56" w:rsidRPr="00AB42BD" w:rsidRDefault="00593A56" w:rsidP="0073643D">
      <w:pPr>
        <w:jc w:val="center"/>
        <w:rPr>
          <w:rFonts w:ascii="Calibri" w:hAnsi="Calibri"/>
          <w:b/>
          <w:color w:val="000000"/>
          <w:sz w:val="22"/>
          <w:szCs w:val="22"/>
        </w:rPr>
      </w:pPr>
      <w:r>
        <w:rPr>
          <w:rFonts w:ascii="Calibri" w:hAnsi="Calibri"/>
          <w:b/>
          <w:color w:val="000000"/>
          <w:sz w:val="22"/>
          <w:szCs w:val="22"/>
        </w:rPr>
        <w:t>V</w:t>
      </w:r>
      <w:r w:rsidRPr="00AB42BD">
        <w:rPr>
          <w:rFonts w:ascii="Calibri" w:hAnsi="Calibri"/>
          <w:b/>
          <w:color w:val="000000"/>
          <w:sz w:val="22"/>
          <w:szCs w:val="22"/>
        </w:rPr>
        <w:t>.</w:t>
      </w:r>
    </w:p>
    <w:p w:rsidR="00593A56" w:rsidRPr="0073643D" w:rsidRDefault="00593A56" w:rsidP="00AB42BD">
      <w:pPr>
        <w:pStyle w:val="Nadpis6"/>
        <w:spacing w:after="120"/>
        <w:rPr>
          <w:rFonts w:ascii="Calibri" w:hAnsi="Calibri"/>
          <w:i w:val="0"/>
          <w:sz w:val="22"/>
          <w:szCs w:val="22"/>
        </w:rPr>
      </w:pPr>
      <w:r w:rsidRPr="0073643D">
        <w:rPr>
          <w:rFonts w:ascii="Calibri" w:hAnsi="Calibri"/>
          <w:i w:val="0"/>
          <w:sz w:val="22"/>
          <w:szCs w:val="22"/>
        </w:rPr>
        <w:t>Vady zboží</w:t>
      </w:r>
    </w:p>
    <w:p w:rsidR="00593A56" w:rsidRPr="005F7DA6" w:rsidRDefault="00593A56" w:rsidP="005B7C05">
      <w:pPr>
        <w:pStyle w:val="Zkladntext3"/>
        <w:spacing w:line="240" w:lineRule="auto"/>
        <w:rPr>
          <w:rFonts w:ascii="Calibri" w:hAnsi="Calibri"/>
          <w:b/>
          <w:color w:val="auto"/>
          <w:sz w:val="22"/>
          <w:szCs w:val="22"/>
        </w:rPr>
      </w:pPr>
      <w:r w:rsidRPr="000B1463">
        <w:rPr>
          <w:rFonts w:ascii="Calibri" w:hAnsi="Calibri"/>
          <w:sz w:val="22"/>
          <w:szCs w:val="22"/>
        </w:rPr>
        <w:t xml:space="preserve">Prodávající se zavazuje zahájit odstraňování </w:t>
      </w:r>
      <w:r>
        <w:rPr>
          <w:rFonts w:ascii="Calibri" w:hAnsi="Calibri"/>
          <w:sz w:val="22"/>
          <w:szCs w:val="22"/>
        </w:rPr>
        <w:t xml:space="preserve">záručních </w:t>
      </w:r>
      <w:r w:rsidRPr="000B1463">
        <w:rPr>
          <w:rFonts w:ascii="Calibri" w:hAnsi="Calibri"/>
          <w:sz w:val="22"/>
          <w:szCs w:val="22"/>
        </w:rPr>
        <w:t xml:space="preserve">vad zboží v termínu do 48 hodin od okamžiku doručení písemného oznámení kupujícího </w:t>
      </w:r>
      <w:r>
        <w:rPr>
          <w:rFonts w:ascii="Calibri" w:hAnsi="Calibri"/>
          <w:sz w:val="22"/>
          <w:szCs w:val="22"/>
        </w:rPr>
        <w:t xml:space="preserve">o vadě zboží doručené na adresu sídla prodávajícího </w:t>
      </w:r>
      <w:r w:rsidRPr="000B1463">
        <w:rPr>
          <w:rFonts w:ascii="Calibri" w:hAnsi="Calibri"/>
          <w:sz w:val="22"/>
          <w:szCs w:val="22"/>
        </w:rPr>
        <w:t xml:space="preserve">a </w:t>
      </w:r>
      <w:r w:rsidRPr="005F7DA6">
        <w:rPr>
          <w:rFonts w:ascii="Calibri" w:hAnsi="Calibri"/>
          <w:color w:val="auto"/>
          <w:sz w:val="22"/>
          <w:szCs w:val="22"/>
        </w:rPr>
        <w:t xml:space="preserve">zároveň se zavazuje záruční vady bezplatně odstranit, a to ve lhůtě přiměřené vzhledem k povaze záruční vady. </w:t>
      </w:r>
      <w:r w:rsidR="00223065" w:rsidRPr="005F7DA6">
        <w:rPr>
          <w:rFonts w:ascii="Calibri" w:hAnsi="Calibri"/>
          <w:color w:val="auto"/>
          <w:sz w:val="22"/>
          <w:szCs w:val="22"/>
        </w:rPr>
        <w:t>Lhůta k</w:t>
      </w:r>
      <w:r w:rsidRPr="005F7DA6">
        <w:rPr>
          <w:rFonts w:ascii="Calibri" w:hAnsi="Calibri"/>
          <w:color w:val="auto"/>
          <w:sz w:val="22"/>
          <w:szCs w:val="22"/>
        </w:rPr>
        <w:t xml:space="preserve"> odstranění vady </w:t>
      </w:r>
      <w:r w:rsidR="00223065" w:rsidRPr="005F7DA6">
        <w:rPr>
          <w:rFonts w:ascii="Calibri" w:hAnsi="Calibri"/>
          <w:color w:val="auto"/>
          <w:sz w:val="22"/>
          <w:szCs w:val="22"/>
        </w:rPr>
        <w:t xml:space="preserve">činí 3 kalendářní dny, pokud se smluvní strany nedohodnou jinak. </w:t>
      </w:r>
      <w:r w:rsidRPr="005F7DA6">
        <w:rPr>
          <w:rFonts w:ascii="Calibri" w:hAnsi="Calibri"/>
          <w:color w:val="auto"/>
          <w:sz w:val="22"/>
          <w:szCs w:val="22"/>
        </w:rPr>
        <w:t xml:space="preserve"> </w:t>
      </w:r>
    </w:p>
    <w:p w:rsidR="005B7C05" w:rsidRDefault="005B7C05" w:rsidP="0073643D">
      <w:pPr>
        <w:jc w:val="center"/>
        <w:rPr>
          <w:rFonts w:ascii="Calibri" w:hAnsi="Calibri"/>
          <w:b/>
          <w:sz w:val="22"/>
          <w:szCs w:val="22"/>
        </w:rPr>
      </w:pPr>
    </w:p>
    <w:p w:rsidR="00593A56" w:rsidRPr="007235E0" w:rsidRDefault="00593A56" w:rsidP="0073643D">
      <w:pPr>
        <w:jc w:val="center"/>
        <w:rPr>
          <w:rFonts w:ascii="Calibri" w:hAnsi="Calibri"/>
          <w:b/>
          <w:sz w:val="22"/>
          <w:szCs w:val="22"/>
        </w:rPr>
      </w:pPr>
      <w:r w:rsidRPr="007235E0">
        <w:rPr>
          <w:rFonts w:ascii="Calibri" w:hAnsi="Calibri"/>
          <w:b/>
          <w:sz w:val="22"/>
          <w:szCs w:val="22"/>
        </w:rPr>
        <w:t>VI.</w:t>
      </w:r>
    </w:p>
    <w:p w:rsidR="00593A56" w:rsidRPr="007235E0" w:rsidRDefault="00593A56" w:rsidP="00AB42BD">
      <w:pPr>
        <w:pStyle w:val="Nadpis5"/>
        <w:rPr>
          <w:rFonts w:ascii="Calibri" w:hAnsi="Calibri"/>
          <w:i w:val="0"/>
          <w:sz w:val="22"/>
          <w:szCs w:val="22"/>
        </w:rPr>
      </w:pPr>
      <w:r w:rsidRPr="007235E0">
        <w:rPr>
          <w:rFonts w:ascii="Calibri" w:hAnsi="Calibri"/>
          <w:i w:val="0"/>
          <w:sz w:val="22"/>
          <w:szCs w:val="22"/>
        </w:rPr>
        <w:t>Úrok z prodlení a smluvní pokut</w:t>
      </w:r>
      <w:r>
        <w:rPr>
          <w:rFonts w:ascii="Calibri" w:hAnsi="Calibri"/>
          <w:i w:val="0"/>
          <w:sz w:val="22"/>
          <w:szCs w:val="22"/>
        </w:rPr>
        <w:t>y</w:t>
      </w:r>
    </w:p>
    <w:p w:rsidR="00593A56" w:rsidRDefault="00593A56" w:rsidP="00D84FD6">
      <w:pPr>
        <w:numPr>
          <w:ilvl w:val="0"/>
          <w:numId w:val="11"/>
        </w:numPr>
        <w:spacing w:after="120"/>
        <w:ind w:left="284" w:hanging="284"/>
        <w:jc w:val="both"/>
        <w:rPr>
          <w:rFonts w:ascii="Calibri" w:hAnsi="Calibri" w:cs="Arial"/>
          <w:sz w:val="22"/>
          <w:szCs w:val="22"/>
        </w:rPr>
      </w:pPr>
      <w:r w:rsidRPr="007235E0">
        <w:rPr>
          <w:rFonts w:ascii="Calibri" w:hAnsi="Calibri" w:cs="Arial"/>
          <w:sz w:val="22"/>
          <w:szCs w:val="22"/>
        </w:rPr>
        <w:t>Pro případ prodlení kupujícího se zaplacením kupní ceny je prodávající oprávněn požadovat úrok z prodlení ve výši 0,05 % z dlužné částky za každý den prodlení.</w:t>
      </w:r>
    </w:p>
    <w:p w:rsidR="00F91802" w:rsidRPr="00F91802" w:rsidRDefault="00F91802" w:rsidP="00AE3D65">
      <w:pPr>
        <w:pStyle w:val="Zkladntext3"/>
        <w:numPr>
          <w:ilvl w:val="0"/>
          <w:numId w:val="11"/>
        </w:numPr>
        <w:tabs>
          <w:tab w:val="right" w:pos="284"/>
        </w:tabs>
        <w:spacing w:after="120" w:line="240" w:lineRule="auto"/>
        <w:ind w:left="284" w:hanging="284"/>
        <w:rPr>
          <w:rFonts w:ascii="Calibri" w:hAnsi="Calibri"/>
          <w:b/>
          <w:sz w:val="22"/>
          <w:szCs w:val="22"/>
        </w:rPr>
      </w:pPr>
      <w:r>
        <w:rPr>
          <w:rFonts w:ascii="Calibri" w:hAnsi="Calibri"/>
          <w:sz w:val="22"/>
          <w:szCs w:val="22"/>
        </w:rPr>
        <w:t xml:space="preserve">V případě, že zboží nebude splňovat požadavky stanovené v čl. I. odst. 2 nemusí kupující zboží převzít a je oprávněn odstoupit od této smlouvy.  </w:t>
      </w:r>
    </w:p>
    <w:p w:rsidR="00593A56" w:rsidRPr="007235E0" w:rsidRDefault="00593A56" w:rsidP="00AE3D65">
      <w:pPr>
        <w:pStyle w:val="Zkladntext3"/>
        <w:numPr>
          <w:ilvl w:val="0"/>
          <w:numId w:val="11"/>
        </w:numPr>
        <w:tabs>
          <w:tab w:val="right" w:pos="284"/>
        </w:tabs>
        <w:spacing w:after="120" w:line="240" w:lineRule="auto"/>
        <w:ind w:left="284" w:hanging="284"/>
        <w:rPr>
          <w:rFonts w:ascii="Calibri" w:hAnsi="Calibri"/>
          <w:b/>
          <w:sz w:val="22"/>
          <w:szCs w:val="22"/>
        </w:rPr>
      </w:pPr>
      <w:r w:rsidRPr="007235E0">
        <w:rPr>
          <w:rFonts w:ascii="Calibri" w:hAnsi="Calibri"/>
          <w:sz w:val="22"/>
          <w:szCs w:val="22"/>
        </w:rPr>
        <w:t xml:space="preserve">V případě, že nedojde k zahájení prací na odstranění záručních vad zboží ve lhůtě dohodnuté v čl. V. této smlouvy nebo nebude dodržena dohodnutá lhůta na odstranění záručních vad, má kupující právo </w:t>
      </w:r>
      <w:r>
        <w:rPr>
          <w:rFonts w:ascii="Calibri" w:hAnsi="Calibri"/>
          <w:sz w:val="22"/>
          <w:szCs w:val="22"/>
        </w:rPr>
        <w:t>uplatnit vůči prodávajícímu</w:t>
      </w:r>
      <w:r w:rsidRPr="007235E0">
        <w:rPr>
          <w:rFonts w:ascii="Calibri" w:hAnsi="Calibri"/>
          <w:sz w:val="22"/>
          <w:szCs w:val="22"/>
        </w:rPr>
        <w:t xml:space="preserve"> smluvní pokutu v</w:t>
      </w:r>
      <w:r>
        <w:rPr>
          <w:rFonts w:ascii="Calibri" w:hAnsi="Calibri"/>
          <w:sz w:val="22"/>
          <w:szCs w:val="22"/>
        </w:rPr>
        <w:t>e výši</w:t>
      </w:r>
      <w:r w:rsidR="00A262CA">
        <w:rPr>
          <w:rFonts w:ascii="Calibri" w:hAnsi="Calibri"/>
          <w:sz w:val="22"/>
          <w:szCs w:val="22"/>
        </w:rPr>
        <w:t xml:space="preserve"> 500</w:t>
      </w:r>
      <w:r w:rsidRPr="007235E0">
        <w:rPr>
          <w:rFonts w:ascii="Calibri" w:hAnsi="Calibri"/>
          <w:sz w:val="22"/>
          <w:szCs w:val="22"/>
        </w:rPr>
        <w:t xml:space="preserve"> Kč za každý i započatý den prodlení. </w:t>
      </w:r>
    </w:p>
    <w:p w:rsidR="00A262CA" w:rsidRPr="00A262CA" w:rsidRDefault="00A262CA" w:rsidP="00A262CA">
      <w:pPr>
        <w:pStyle w:val="Zkladntext"/>
        <w:numPr>
          <w:ilvl w:val="0"/>
          <w:numId w:val="11"/>
        </w:numPr>
        <w:tabs>
          <w:tab w:val="right" w:pos="284"/>
        </w:tabs>
        <w:ind w:left="284" w:hanging="284"/>
        <w:rPr>
          <w:rFonts w:ascii="Calibri" w:hAnsi="Calibri"/>
          <w:sz w:val="22"/>
          <w:szCs w:val="22"/>
        </w:rPr>
      </w:pPr>
      <w:r>
        <w:rPr>
          <w:rFonts w:ascii="Calibri" w:hAnsi="Calibri"/>
          <w:sz w:val="22"/>
          <w:szCs w:val="22"/>
        </w:rPr>
        <w:t xml:space="preserve">V případě, že prodávající poruší ustanovení v čl. VII odst. 5, 6 nebo 7 má kupující právo uplatnit vůči prodávajícímu smluvní pokutu ve výši 10 000 Kč za každé jednotlivé porušení daného ustanovení. </w:t>
      </w:r>
    </w:p>
    <w:p w:rsidR="00593A56" w:rsidRPr="007235E0" w:rsidRDefault="00593A56" w:rsidP="00AE3D65">
      <w:pPr>
        <w:pStyle w:val="Zkladntext"/>
        <w:numPr>
          <w:ilvl w:val="0"/>
          <w:numId w:val="11"/>
        </w:numPr>
        <w:tabs>
          <w:tab w:val="right" w:pos="284"/>
        </w:tabs>
        <w:ind w:left="284" w:hanging="284"/>
        <w:rPr>
          <w:rFonts w:ascii="Calibri" w:hAnsi="Calibri"/>
          <w:sz w:val="22"/>
          <w:szCs w:val="22"/>
        </w:rPr>
      </w:pPr>
      <w:r w:rsidRPr="007235E0">
        <w:rPr>
          <w:rFonts w:ascii="Calibri" w:hAnsi="Calibri"/>
          <w:sz w:val="22"/>
          <w:szCs w:val="22"/>
        </w:rPr>
        <w:t>Uplatněním smluvní pokuty není dotčen nárok ani jedné ze stran na náhradu škody vzniklé v důsledku porušení smluvních povinností druhé strany a to v celé její výši.</w:t>
      </w:r>
    </w:p>
    <w:p w:rsidR="00593A56" w:rsidRDefault="00593A56" w:rsidP="00F71ED8">
      <w:pPr>
        <w:jc w:val="both"/>
        <w:rPr>
          <w:rFonts w:ascii="Calibri" w:hAnsi="Calibri"/>
          <w:sz w:val="22"/>
          <w:szCs w:val="22"/>
        </w:rPr>
      </w:pPr>
    </w:p>
    <w:p w:rsidR="005B29D1" w:rsidRDefault="005B29D1" w:rsidP="00F71ED8">
      <w:pPr>
        <w:jc w:val="both"/>
        <w:rPr>
          <w:rFonts w:ascii="Calibri" w:hAnsi="Calibri"/>
          <w:sz w:val="22"/>
          <w:szCs w:val="22"/>
        </w:rPr>
      </w:pPr>
    </w:p>
    <w:p w:rsidR="00593A56" w:rsidRPr="00AB42BD" w:rsidRDefault="00593A56" w:rsidP="00F71ED8">
      <w:pPr>
        <w:jc w:val="center"/>
        <w:rPr>
          <w:rFonts w:ascii="Calibri" w:hAnsi="Calibri"/>
          <w:b/>
          <w:color w:val="000000"/>
          <w:sz w:val="22"/>
          <w:szCs w:val="22"/>
        </w:rPr>
      </w:pPr>
      <w:r>
        <w:rPr>
          <w:rFonts w:ascii="Calibri" w:hAnsi="Calibri"/>
          <w:b/>
          <w:color w:val="000000"/>
          <w:sz w:val="22"/>
          <w:szCs w:val="22"/>
        </w:rPr>
        <w:t>VII</w:t>
      </w:r>
      <w:r w:rsidRPr="00AB42BD">
        <w:rPr>
          <w:rFonts w:ascii="Calibri" w:hAnsi="Calibri"/>
          <w:b/>
          <w:color w:val="000000"/>
          <w:sz w:val="22"/>
          <w:szCs w:val="22"/>
        </w:rPr>
        <w:t>.</w:t>
      </w:r>
    </w:p>
    <w:p w:rsidR="00593A56" w:rsidRPr="00FB1E28" w:rsidRDefault="00593A56" w:rsidP="00FB1E28">
      <w:pPr>
        <w:pStyle w:val="Nadpis6"/>
        <w:spacing w:after="120"/>
        <w:rPr>
          <w:rFonts w:ascii="Calibri" w:hAnsi="Calibri"/>
          <w:i w:val="0"/>
          <w:sz w:val="22"/>
          <w:szCs w:val="22"/>
        </w:rPr>
      </w:pPr>
      <w:r w:rsidRPr="00F71ED8">
        <w:rPr>
          <w:rFonts w:ascii="Calibri" w:hAnsi="Calibri"/>
          <w:i w:val="0"/>
          <w:sz w:val="22"/>
          <w:szCs w:val="22"/>
        </w:rPr>
        <w:t>Ostatní ujednání</w:t>
      </w:r>
      <w:r w:rsidRPr="00F71ED8">
        <w:rPr>
          <w:rFonts w:ascii="Calibri" w:hAnsi="Calibri"/>
          <w:sz w:val="22"/>
          <w:szCs w:val="22"/>
        </w:rPr>
        <w:t xml:space="preserve"> </w:t>
      </w:r>
    </w:p>
    <w:p w:rsidR="00B04C7E" w:rsidRPr="00F71ED8" w:rsidRDefault="00B04C7E" w:rsidP="00B04C7E">
      <w:pPr>
        <w:spacing w:after="120"/>
        <w:ind w:left="284" w:hanging="284"/>
        <w:jc w:val="both"/>
        <w:rPr>
          <w:rFonts w:ascii="Calibri" w:hAnsi="Calibri"/>
          <w:sz w:val="22"/>
          <w:szCs w:val="22"/>
        </w:rPr>
      </w:pPr>
      <w:r>
        <w:rPr>
          <w:rFonts w:ascii="Calibri" w:hAnsi="Calibri"/>
          <w:sz w:val="22"/>
          <w:szCs w:val="22"/>
        </w:rPr>
        <w:t xml:space="preserve">1.  </w:t>
      </w:r>
      <w:r w:rsidRPr="00F71ED8">
        <w:rPr>
          <w:rFonts w:ascii="Calibri" w:hAnsi="Calibri"/>
          <w:sz w:val="22"/>
          <w:szCs w:val="22"/>
        </w:rPr>
        <w:t xml:space="preserve">Uzavření této smlouvy bylo schváleno Radou </w:t>
      </w:r>
      <w:r w:rsidR="00A262CA">
        <w:rPr>
          <w:rFonts w:ascii="Calibri" w:hAnsi="Calibri"/>
          <w:sz w:val="22"/>
          <w:szCs w:val="22"/>
        </w:rPr>
        <w:t>obec Poličná</w:t>
      </w:r>
      <w:r w:rsidRPr="00F71ED8">
        <w:rPr>
          <w:rFonts w:ascii="Calibri" w:hAnsi="Calibri"/>
          <w:sz w:val="22"/>
          <w:szCs w:val="22"/>
        </w:rPr>
        <w:t xml:space="preserve"> dne </w:t>
      </w:r>
      <w:r w:rsidR="005F7DA6">
        <w:rPr>
          <w:rFonts w:ascii="Calibri" w:hAnsi="Calibri"/>
          <w:sz w:val="22"/>
          <w:szCs w:val="22"/>
        </w:rPr>
        <w:t>………………</w:t>
      </w:r>
      <w:r w:rsidRPr="00F71ED8">
        <w:rPr>
          <w:rFonts w:ascii="Calibri" w:hAnsi="Calibri"/>
          <w:sz w:val="22"/>
          <w:szCs w:val="22"/>
        </w:rPr>
        <w:t xml:space="preserve"> pod bodem</w:t>
      </w:r>
      <w:r>
        <w:rPr>
          <w:rFonts w:ascii="Calibri" w:hAnsi="Calibri"/>
          <w:sz w:val="22"/>
          <w:szCs w:val="22"/>
        </w:rPr>
        <w:t xml:space="preserve"> R xx/xx</w:t>
      </w:r>
      <w:r w:rsidRPr="00F71ED8">
        <w:rPr>
          <w:rFonts w:ascii="Calibri" w:hAnsi="Calibri"/>
          <w:sz w:val="22"/>
          <w:szCs w:val="22"/>
        </w:rPr>
        <w:t xml:space="preserve">. </w:t>
      </w:r>
    </w:p>
    <w:p w:rsidR="00B04C7E" w:rsidRDefault="00B04C7E" w:rsidP="00B04C7E">
      <w:pPr>
        <w:spacing w:after="120"/>
        <w:ind w:left="284" w:hanging="284"/>
        <w:jc w:val="both"/>
        <w:rPr>
          <w:rFonts w:ascii="Calibri" w:hAnsi="Calibri" w:cs="Arial"/>
          <w:sz w:val="22"/>
          <w:szCs w:val="22"/>
        </w:rPr>
      </w:pPr>
      <w:r>
        <w:rPr>
          <w:rFonts w:ascii="Calibri" w:hAnsi="Calibri" w:cs="Arial"/>
          <w:sz w:val="22"/>
          <w:szCs w:val="22"/>
        </w:rPr>
        <w:lastRenderedPageBreak/>
        <w:t>2.</w:t>
      </w:r>
      <w:r>
        <w:rPr>
          <w:rFonts w:ascii="Calibri" w:hAnsi="Calibri" w:cs="Arial"/>
          <w:sz w:val="22"/>
          <w:szCs w:val="22"/>
        </w:rPr>
        <w:tab/>
      </w:r>
      <w:r w:rsidRPr="00F71ED8">
        <w:rPr>
          <w:rFonts w:ascii="Calibri" w:hAnsi="Calibri" w:cs="Arial"/>
          <w:sz w:val="22"/>
          <w:szCs w:val="22"/>
        </w:rPr>
        <w:t>Tato smlouva byla uzavřena v souladu se zákonem č. 128/2000 Sb., o obcích (obecní zřízení), ve znění pozdějších předpisů (§</w:t>
      </w:r>
      <w:r>
        <w:rPr>
          <w:rFonts w:ascii="Calibri" w:hAnsi="Calibri" w:cs="Arial"/>
          <w:sz w:val="22"/>
          <w:szCs w:val="22"/>
        </w:rPr>
        <w:t xml:space="preserve"> </w:t>
      </w:r>
      <w:r w:rsidRPr="00F71ED8">
        <w:rPr>
          <w:rFonts w:ascii="Calibri" w:hAnsi="Calibri" w:cs="Arial"/>
          <w:sz w:val="22"/>
          <w:szCs w:val="22"/>
        </w:rPr>
        <w:t>41).</w:t>
      </w:r>
    </w:p>
    <w:p w:rsidR="005F7DA6" w:rsidRDefault="00B04C7E" w:rsidP="00B04C7E">
      <w:pPr>
        <w:spacing w:after="120"/>
        <w:ind w:left="284" w:hanging="284"/>
        <w:jc w:val="both"/>
        <w:rPr>
          <w:rFonts w:ascii="Calibri" w:hAnsi="Calibri"/>
          <w:snapToGrid w:val="0"/>
          <w:color w:val="000000"/>
          <w:sz w:val="22"/>
          <w:szCs w:val="22"/>
        </w:rPr>
      </w:pPr>
      <w:r>
        <w:rPr>
          <w:rFonts w:ascii="Calibri" w:hAnsi="Calibri"/>
          <w:color w:val="000000"/>
          <w:sz w:val="22"/>
          <w:szCs w:val="22"/>
        </w:rPr>
        <w:t>3.</w:t>
      </w:r>
      <w:r>
        <w:rPr>
          <w:rFonts w:ascii="Calibri" w:hAnsi="Calibri"/>
          <w:color w:val="000000"/>
          <w:sz w:val="22"/>
          <w:szCs w:val="22"/>
        </w:rPr>
        <w:tab/>
        <w:t>S</w:t>
      </w:r>
      <w:r w:rsidRPr="00F71ED8">
        <w:rPr>
          <w:rFonts w:ascii="Calibri" w:hAnsi="Calibri"/>
          <w:color w:val="000000"/>
          <w:sz w:val="22"/>
          <w:szCs w:val="22"/>
        </w:rPr>
        <w:t>mlouva je vyhotovena ve čtyřech vyhotoveních, z nichž každá strana obdrží dvě.</w:t>
      </w:r>
      <w:r w:rsidRPr="00F71ED8">
        <w:rPr>
          <w:rFonts w:ascii="Calibri" w:hAnsi="Calibri"/>
          <w:snapToGrid w:val="0"/>
          <w:color w:val="000000"/>
          <w:sz w:val="22"/>
          <w:szCs w:val="22"/>
        </w:rPr>
        <w:t xml:space="preserve"> </w:t>
      </w:r>
    </w:p>
    <w:p w:rsidR="00A262CA" w:rsidRDefault="00223065" w:rsidP="00A262CA">
      <w:pPr>
        <w:spacing w:after="120"/>
        <w:ind w:left="284" w:hanging="284"/>
        <w:jc w:val="both"/>
        <w:rPr>
          <w:rFonts w:ascii="Calibri" w:hAnsi="Calibri"/>
          <w:snapToGrid w:val="0"/>
          <w:sz w:val="22"/>
          <w:szCs w:val="22"/>
        </w:rPr>
      </w:pPr>
      <w:r w:rsidRPr="005F7DA6">
        <w:rPr>
          <w:rFonts w:ascii="Calibri" w:hAnsi="Calibri"/>
          <w:snapToGrid w:val="0"/>
          <w:sz w:val="22"/>
          <w:szCs w:val="22"/>
        </w:rPr>
        <w:t>4.</w:t>
      </w:r>
      <w:r w:rsidRPr="005F7DA6">
        <w:rPr>
          <w:rFonts w:ascii="Calibri" w:hAnsi="Calibri"/>
          <w:snapToGrid w:val="0"/>
          <w:sz w:val="22"/>
          <w:szCs w:val="22"/>
        </w:rPr>
        <w:tab/>
        <w:t xml:space="preserve">Kupující je oprávněn odstoupit od smlouvy, v případě, že prodávající nedodá zboží v termínu sjednaném v čl. III. této smlouvy. </w:t>
      </w:r>
    </w:p>
    <w:p w:rsidR="00A262CA" w:rsidRDefault="005F7DA6" w:rsidP="00A262CA">
      <w:pPr>
        <w:spacing w:after="120"/>
        <w:ind w:left="284" w:hanging="284"/>
        <w:jc w:val="both"/>
        <w:rPr>
          <w:rFonts w:ascii="Calibri" w:hAnsi="Calibri"/>
          <w:snapToGrid w:val="0"/>
          <w:sz w:val="22"/>
          <w:szCs w:val="22"/>
        </w:rPr>
      </w:pPr>
      <w:r w:rsidRPr="005F7DA6">
        <w:rPr>
          <w:rFonts w:ascii="Calibri" w:hAnsi="Calibri"/>
          <w:snapToGrid w:val="0"/>
          <w:sz w:val="22"/>
          <w:szCs w:val="22"/>
        </w:rPr>
        <w:t>5.</w:t>
      </w:r>
      <w:r w:rsidRPr="005F7DA6">
        <w:rPr>
          <w:rFonts w:ascii="Calibri" w:hAnsi="Calibri"/>
          <w:snapToGrid w:val="0"/>
          <w:sz w:val="22"/>
          <w:szCs w:val="22"/>
        </w:rPr>
        <w:tab/>
      </w:r>
      <w:r w:rsidR="00A262CA">
        <w:rPr>
          <w:rFonts w:ascii="Calibri" w:hAnsi="Calibri"/>
          <w:sz w:val="22"/>
          <w:szCs w:val="22"/>
        </w:rPr>
        <w:t xml:space="preserve">Prodávající </w:t>
      </w:r>
      <w:r w:rsidR="00A262CA" w:rsidRPr="00506BE1">
        <w:rPr>
          <w:rFonts w:ascii="Calibri" w:hAnsi="Calibri"/>
          <w:sz w:val="22"/>
          <w:szCs w:val="22"/>
        </w:rPr>
        <w:t xml:space="preserve">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w:t>
      </w:r>
      <w:r w:rsidR="00A262CA">
        <w:rPr>
          <w:rFonts w:ascii="Calibri" w:hAnsi="Calibri"/>
          <w:sz w:val="22"/>
          <w:szCs w:val="22"/>
        </w:rPr>
        <w:t>prodávajícím</w:t>
      </w:r>
      <w:r w:rsidR="00A262CA" w:rsidRPr="00506BE1">
        <w:rPr>
          <w:rFonts w:ascii="Calibri" w:hAnsi="Calibri"/>
          <w:sz w:val="22"/>
          <w:szCs w:val="22"/>
        </w:rPr>
        <w:t xml:space="preserve"> či jeho poddodavateli).</w:t>
      </w:r>
      <w:r w:rsidR="00A262CA">
        <w:rPr>
          <w:rFonts w:ascii="Calibri" w:hAnsi="Calibri"/>
          <w:sz w:val="22"/>
          <w:szCs w:val="22"/>
        </w:rPr>
        <w:t xml:space="preserve"> Prodávající </w:t>
      </w:r>
      <w:r w:rsidR="00A262CA" w:rsidRPr="00506BE1">
        <w:rPr>
          <w:rFonts w:ascii="Calibri" w:hAnsi="Calibri"/>
          <w:sz w:val="22"/>
          <w:szCs w:val="22"/>
        </w:rPr>
        <w:t xml:space="preserve">se také zavazuje zajistit, že všechny osoby, které se na plnění smlouvy podílejí (a bez ohledu na to, zda budou činnosti prováděny </w:t>
      </w:r>
      <w:r w:rsidR="00A262CA">
        <w:rPr>
          <w:rFonts w:ascii="Calibri" w:hAnsi="Calibri"/>
          <w:sz w:val="22"/>
          <w:szCs w:val="22"/>
        </w:rPr>
        <w:t>prodávajíc</w:t>
      </w:r>
      <w:r w:rsidR="0022381A">
        <w:rPr>
          <w:rFonts w:ascii="Calibri" w:hAnsi="Calibri"/>
          <w:sz w:val="22"/>
          <w:szCs w:val="22"/>
        </w:rPr>
        <w:t>í</w:t>
      </w:r>
      <w:r w:rsidR="00A262CA">
        <w:rPr>
          <w:rFonts w:ascii="Calibri" w:hAnsi="Calibri"/>
          <w:sz w:val="22"/>
          <w:szCs w:val="22"/>
        </w:rPr>
        <w:t>m</w:t>
      </w:r>
      <w:r w:rsidR="00A262CA" w:rsidRPr="00506BE1">
        <w:rPr>
          <w:rFonts w:ascii="Calibri" w:hAnsi="Calibri"/>
          <w:sz w:val="22"/>
          <w:szCs w:val="22"/>
        </w:rPr>
        <w:t xml:space="preserve"> či jeho poddodavateli), jsou vedeny v příslušných registrech, jako například v registru pojištěnců ČSSZ, a mají příslušná povolení k pobytu v ČR. </w:t>
      </w:r>
    </w:p>
    <w:p w:rsidR="00A262CA" w:rsidRDefault="00A262CA" w:rsidP="00A262CA">
      <w:pPr>
        <w:spacing w:after="120"/>
        <w:ind w:left="284" w:hanging="284"/>
        <w:jc w:val="both"/>
        <w:rPr>
          <w:rFonts w:ascii="Calibri" w:hAnsi="Calibri"/>
          <w:sz w:val="22"/>
          <w:szCs w:val="22"/>
        </w:rPr>
      </w:pPr>
      <w:r>
        <w:rPr>
          <w:rFonts w:ascii="Calibri" w:hAnsi="Calibri"/>
          <w:snapToGrid w:val="0"/>
          <w:sz w:val="22"/>
          <w:szCs w:val="22"/>
        </w:rPr>
        <w:t xml:space="preserve">6. </w:t>
      </w:r>
      <w:r>
        <w:rPr>
          <w:rFonts w:ascii="Calibri" w:hAnsi="Calibri"/>
          <w:snapToGrid w:val="0"/>
          <w:sz w:val="22"/>
          <w:szCs w:val="22"/>
        </w:rPr>
        <w:tab/>
        <w:t xml:space="preserve">Prodávající </w:t>
      </w:r>
      <w:r w:rsidRPr="00506BE1">
        <w:rPr>
          <w:rFonts w:ascii="Calibri" w:hAnsi="Calibri"/>
          <w:sz w:val="22"/>
          <w:szCs w:val="22"/>
        </w:rPr>
        <w:t xml:space="preserve">je povinen zajistit řádné a včasné plnění finančních závazků svým poddodavatelům, kdy za řádné a včasné plnění se považuje plné uhrazení poddodavatelem vystavených faktur za plnění poskytnutá k plnění </w:t>
      </w:r>
      <w:r>
        <w:rPr>
          <w:rFonts w:ascii="Calibri" w:hAnsi="Calibri"/>
          <w:sz w:val="22"/>
          <w:szCs w:val="22"/>
        </w:rPr>
        <w:t>předmětu smlouvy</w:t>
      </w:r>
      <w:r w:rsidRPr="00506BE1">
        <w:rPr>
          <w:rFonts w:ascii="Calibri" w:hAnsi="Calibri"/>
          <w:sz w:val="22"/>
          <w:szCs w:val="22"/>
        </w:rPr>
        <w:t xml:space="preserve">, a to vždy do 5 pracovních dnů od obdržení platby ze strany </w:t>
      </w:r>
      <w:r>
        <w:rPr>
          <w:rFonts w:ascii="Calibri" w:hAnsi="Calibri"/>
          <w:sz w:val="22"/>
          <w:szCs w:val="22"/>
        </w:rPr>
        <w:t>kupujícího</w:t>
      </w:r>
      <w:r w:rsidRPr="00506BE1">
        <w:rPr>
          <w:rFonts w:ascii="Calibri" w:hAnsi="Calibri"/>
          <w:sz w:val="22"/>
          <w:szCs w:val="22"/>
        </w:rPr>
        <w:t xml:space="preserve"> za konkrétní plnění. </w:t>
      </w:r>
      <w:r>
        <w:rPr>
          <w:rFonts w:ascii="Calibri" w:hAnsi="Calibri"/>
          <w:sz w:val="22"/>
          <w:szCs w:val="22"/>
        </w:rPr>
        <w:t>Prodávající</w:t>
      </w:r>
      <w:r w:rsidRPr="00506BE1">
        <w:rPr>
          <w:rFonts w:ascii="Calibri" w:hAnsi="Calibri"/>
          <w:sz w:val="22"/>
          <w:szCs w:val="22"/>
        </w:rPr>
        <w:t xml:space="preserve"> se zavazuje přenést totožnou povinnost do dalších úrovní dodavatelského řetězce.</w:t>
      </w:r>
    </w:p>
    <w:p w:rsidR="0022381A" w:rsidRDefault="00A262CA" w:rsidP="00A262CA">
      <w:pPr>
        <w:spacing w:after="120"/>
        <w:ind w:left="284" w:hanging="284"/>
        <w:jc w:val="both"/>
        <w:rPr>
          <w:rFonts w:ascii="Calibri" w:hAnsi="Calibri"/>
          <w:sz w:val="22"/>
          <w:szCs w:val="22"/>
        </w:rPr>
      </w:pPr>
      <w:r>
        <w:rPr>
          <w:rFonts w:ascii="Calibri" w:hAnsi="Calibri"/>
          <w:sz w:val="22"/>
          <w:szCs w:val="22"/>
        </w:rPr>
        <w:t>7.</w:t>
      </w:r>
      <w:r w:rsidRPr="00506BE1">
        <w:rPr>
          <w:rFonts w:ascii="Calibri" w:hAnsi="Calibri"/>
          <w:sz w:val="22"/>
          <w:szCs w:val="22"/>
        </w:rPr>
        <w:t xml:space="preserve"> </w:t>
      </w:r>
      <w:r>
        <w:rPr>
          <w:rFonts w:ascii="Calibri" w:hAnsi="Calibri"/>
          <w:sz w:val="22"/>
          <w:szCs w:val="22"/>
        </w:rPr>
        <w:t xml:space="preserve">Prodávající </w:t>
      </w:r>
      <w:r w:rsidRPr="00A262CA">
        <w:rPr>
          <w:rFonts w:ascii="Calibri" w:hAnsi="Calibri"/>
          <w:sz w:val="22"/>
          <w:szCs w:val="22"/>
        </w:rPr>
        <w:t xml:space="preserve">je povinen v rámci plnění </w:t>
      </w:r>
      <w:r>
        <w:rPr>
          <w:rFonts w:ascii="Calibri" w:hAnsi="Calibri"/>
          <w:sz w:val="22"/>
          <w:szCs w:val="22"/>
        </w:rPr>
        <w:t xml:space="preserve">předmětu smlouvy </w:t>
      </w:r>
      <w:r w:rsidRPr="00A262CA">
        <w:rPr>
          <w:rFonts w:ascii="Calibri" w:hAnsi="Calibri"/>
          <w:sz w:val="22"/>
          <w:szCs w:val="22"/>
        </w:rPr>
        <w:t xml:space="preserve">řádně třídit veškerý odpad vzniklý při jeho činnosti, současně je povinen </w:t>
      </w:r>
      <w:r>
        <w:rPr>
          <w:rFonts w:ascii="Calibri" w:hAnsi="Calibri"/>
          <w:sz w:val="22"/>
          <w:szCs w:val="22"/>
        </w:rPr>
        <w:t>používat</w:t>
      </w:r>
      <w:r w:rsidRPr="00A262CA">
        <w:rPr>
          <w:rFonts w:ascii="Calibri" w:hAnsi="Calibri"/>
          <w:sz w:val="22"/>
          <w:szCs w:val="22"/>
        </w:rPr>
        <w:t xml:space="preserve"> materiály, které jsou šetrné vůči životnímu prostředí a upřednostnit druhotné zpracování surovin.</w:t>
      </w:r>
    </w:p>
    <w:p w:rsidR="0022381A" w:rsidRPr="0022381A" w:rsidRDefault="0022381A" w:rsidP="0022381A">
      <w:pPr>
        <w:spacing w:after="120"/>
        <w:ind w:left="284" w:hanging="284"/>
        <w:jc w:val="both"/>
        <w:rPr>
          <w:rFonts w:ascii="Calibri" w:hAnsi="Calibri"/>
          <w:sz w:val="22"/>
          <w:szCs w:val="22"/>
        </w:rPr>
      </w:pPr>
      <w:r w:rsidRPr="0022381A">
        <w:rPr>
          <w:rFonts w:ascii="Calibri" w:hAnsi="Calibri"/>
          <w:sz w:val="22"/>
          <w:szCs w:val="22"/>
        </w:rPr>
        <w:t>8.</w:t>
      </w:r>
      <w:r w:rsidR="00A262CA" w:rsidRPr="0022381A">
        <w:rPr>
          <w:rFonts w:ascii="Calibri" w:hAnsi="Calibri"/>
          <w:sz w:val="22"/>
          <w:szCs w:val="22"/>
        </w:rPr>
        <w:t xml:space="preserve"> </w:t>
      </w:r>
      <w:r w:rsidRPr="0022381A">
        <w:rPr>
          <w:rFonts w:ascii="Calibri" w:hAnsi="Calibri"/>
          <w:sz w:val="22"/>
          <w:szCs w:val="22"/>
        </w:rPr>
        <w:t xml:space="preserve">Prodávající </w:t>
      </w:r>
      <w:r w:rsidRPr="0022381A">
        <w:rPr>
          <w:rFonts w:ascii="Calibri" w:hAnsi="Calibri"/>
          <w:sz w:val="22"/>
          <w:szCs w:val="22"/>
        </w:rPr>
        <w:t xml:space="preserve">je povinen umožnit přístup kontrolním orgánům ve smyslu zákona č. 320/2001 Sb., o finanční kontrole, ve znění pozdějších předpisů (poskytovateli dotace, Nejvyššímu kontrolnímu úřadu, příslušnému Finančnímu úřadu a dalším kontrolním orgánům) do objektů a na pozemky dotčené projektem a jeho realizací a provést kontrolu dokladů souvisejících s projektem.  </w:t>
      </w:r>
      <w:r w:rsidRPr="0022381A">
        <w:rPr>
          <w:rFonts w:ascii="Calibri" w:hAnsi="Calibri"/>
          <w:sz w:val="22"/>
          <w:szCs w:val="22"/>
        </w:rPr>
        <w:t>Prodávající je povinen</w:t>
      </w:r>
      <w:r w:rsidRPr="0022381A">
        <w:rPr>
          <w:rFonts w:ascii="Calibri" w:hAnsi="Calibri"/>
          <w:sz w:val="22"/>
          <w:szCs w:val="22"/>
        </w:rPr>
        <w:t xml:space="preserve"> uchovávat veškeré doklady, které souvisí s realizací projektu a jeho financováním po dobu stanovenou v rozhodnutí o poskytnutí dotace. </w:t>
      </w:r>
    </w:p>
    <w:p w:rsidR="00B04C7E" w:rsidRPr="0022381A" w:rsidRDefault="0022381A" w:rsidP="0022381A">
      <w:pPr>
        <w:spacing w:after="120"/>
        <w:ind w:left="284" w:hanging="284"/>
        <w:jc w:val="both"/>
        <w:rPr>
          <w:rFonts w:ascii="Calibri" w:hAnsi="Calibri"/>
        </w:rPr>
      </w:pPr>
      <w:r>
        <w:rPr>
          <w:rFonts w:ascii="Calibri" w:hAnsi="Calibri"/>
        </w:rPr>
        <w:t>9.</w:t>
      </w:r>
      <w:r>
        <w:rPr>
          <w:rFonts w:ascii="Calibri" w:hAnsi="Calibri"/>
        </w:rPr>
        <w:tab/>
      </w:r>
      <w:r w:rsidR="00B04C7E" w:rsidRPr="005F7DA6">
        <w:rPr>
          <w:rFonts w:ascii="Calibri" w:eastAsia="Arial Narrow" w:hAnsi="Calibri" w:cs="Arial"/>
          <w:sz w:val="22"/>
          <w:szCs w:val="22"/>
        </w:rPr>
        <w:t xml:space="preserve">Smluvní strany prohlašují, že si smlouvu přečetly a že jí rozumí. </w:t>
      </w:r>
      <w:r w:rsidR="00B04C7E" w:rsidRPr="005F7DA6">
        <w:rPr>
          <w:rFonts w:ascii="Calibri" w:hAnsi="Calibri" w:cs="Arial"/>
          <w:sz w:val="22"/>
          <w:szCs w:val="22"/>
        </w:rPr>
        <w:t xml:space="preserve">Dále </w:t>
      </w:r>
      <w:r w:rsidR="00B04C7E" w:rsidRPr="005F7DA6">
        <w:rPr>
          <w:rFonts w:ascii="Calibri" w:eastAsia="Arial Narrow" w:hAnsi="Calibri" w:cs="Arial"/>
          <w:sz w:val="22"/>
          <w:szCs w:val="22"/>
        </w:rPr>
        <w:t xml:space="preserve">prohlašují, že </w:t>
      </w:r>
      <w:r w:rsidR="00B04C7E" w:rsidRPr="005F7DA6">
        <w:rPr>
          <w:rFonts w:ascii="Calibri" w:hAnsi="Calibri" w:cs="Arial"/>
          <w:sz w:val="22"/>
          <w:szCs w:val="22"/>
        </w:rPr>
        <w:t xml:space="preserve">tato </w:t>
      </w:r>
      <w:r w:rsidR="00B04C7E" w:rsidRPr="005F7DA6">
        <w:rPr>
          <w:rFonts w:ascii="Calibri" w:eastAsia="Arial Narrow" w:hAnsi="Calibri" w:cs="Arial"/>
          <w:sz w:val="22"/>
          <w:szCs w:val="22"/>
        </w:rPr>
        <w:t>smlouva je</w:t>
      </w:r>
      <w:r w:rsidR="00B04C7E" w:rsidRPr="00F71ED8">
        <w:rPr>
          <w:rFonts w:ascii="Calibri" w:eastAsia="Arial Narrow" w:hAnsi="Calibri" w:cs="Arial"/>
          <w:sz w:val="22"/>
          <w:szCs w:val="22"/>
        </w:rPr>
        <w:t xml:space="preserve"> výrazem </w:t>
      </w:r>
      <w:r w:rsidR="00B04C7E" w:rsidRPr="00F71ED8">
        <w:rPr>
          <w:rFonts w:ascii="Calibri" w:hAnsi="Calibri" w:cs="Arial"/>
          <w:sz w:val="22"/>
          <w:szCs w:val="22"/>
        </w:rPr>
        <w:t xml:space="preserve">jejich </w:t>
      </w:r>
      <w:r w:rsidR="00B04C7E" w:rsidRPr="00F71ED8">
        <w:rPr>
          <w:rFonts w:ascii="Calibri" w:eastAsia="Arial Narrow" w:hAnsi="Calibri" w:cs="Arial"/>
          <w:sz w:val="22"/>
          <w:szCs w:val="22"/>
        </w:rPr>
        <w:t xml:space="preserve">pravé a svobodné vůle a že není uzavírána v tísni ani za nápadně nevýhodných podmínek. Na důkaz toho připojují své podpisy. </w:t>
      </w:r>
    </w:p>
    <w:p w:rsidR="0022381A" w:rsidRDefault="0022381A" w:rsidP="00AB42BD">
      <w:pPr>
        <w:spacing w:after="120"/>
        <w:jc w:val="both"/>
        <w:rPr>
          <w:rFonts w:ascii="Calibri" w:hAnsi="Calibri"/>
          <w:color w:val="000000"/>
          <w:sz w:val="22"/>
          <w:szCs w:val="22"/>
        </w:rPr>
      </w:pPr>
    </w:p>
    <w:p w:rsidR="00593A56" w:rsidRDefault="005D332D" w:rsidP="00AB42BD">
      <w:pPr>
        <w:spacing w:after="120"/>
        <w:jc w:val="both"/>
        <w:rPr>
          <w:rFonts w:ascii="Calibri" w:hAnsi="Calibri"/>
          <w:color w:val="000000"/>
          <w:sz w:val="22"/>
          <w:szCs w:val="22"/>
        </w:rPr>
      </w:pPr>
      <w:r>
        <w:rPr>
          <w:rFonts w:ascii="Calibri" w:hAnsi="Calibri"/>
          <w:color w:val="000000"/>
          <w:sz w:val="22"/>
          <w:szCs w:val="22"/>
        </w:rPr>
        <w:t>Přílohy:</w:t>
      </w:r>
    </w:p>
    <w:p w:rsidR="005D332D" w:rsidRDefault="005D332D" w:rsidP="00AB42BD">
      <w:pPr>
        <w:spacing w:after="120"/>
        <w:jc w:val="both"/>
        <w:rPr>
          <w:rFonts w:ascii="Calibri" w:hAnsi="Calibri"/>
          <w:color w:val="000000"/>
          <w:sz w:val="22"/>
          <w:szCs w:val="22"/>
        </w:rPr>
      </w:pPr>
      <w:r>
        <w:rPr>
          <w:rFonts w:ascii="Calibri" w:hAnsi="Calibri"/>
          <w:color w:val="000000"/>
          <w:sz w:val="22"/>
          <w:szCs w:val="22"/>
        </w:rPr>
        <w:t>1, technická specifikace</w:t>
      </w:r>
    </w:p>
    <w:p w:rsidR="005D332D" w:rsidRPr="00AB42BD" w:rsidRDefault="005D332D" w:rsidP="00AB42BD">
      <w:pPr>
        <w:spacing w:after="120"/>
        <w:jc w:val="both"/>
        <w:rPr>
          <w:rFonts w:ascii="Calibri" w:hAnsi="Calibri"/>
          <w:color w:val="000000"/>
          <w:sz w:val="22"/>
          <w:szCs w:val="22"/>
        </w:rPr>
      </w:pPr>
      <w:r>
        <w:rPr>
          <w:rFonts w:ascii="Calibri" w:hAnsi="Calibri"/>
          <w:color w:val="000000"/>
          <w:sz w:val="22"/>
          <w:szCs w:val="22"/>
        </w:rPr>
        <w:t xml:space="preserve">2, technické </w:t>
      </w:r>
      <w:r w:rsidRPr="005F7DA6">
        <w:rPr>
          <w:rFonts w:ascii="Calibri" w:hAnsi="Calibri"/>
          <w:sz w:val="22"/>
          <w:szCs w:val="22"/>
        </w:rPr>
        <w:t xml:space="preserve">podmínky pro </w:t>
      </w:r>
      <w:r w:rsidR="00A262CA">
        <w:rPr>
          <w:rFonts w:ascii="Calibri" w:hAnsi="Calibri"/>
          <w:sz w:val="22"/>
          <w:szCs w:val="22"/>
        </w:rPr>
        <w:t>užitkový (účelový)</w:t>
      </w:r>
      <w:r w:rsidRPr="005F7DA6">
        <w:rPr>
          <w:rFonts w:ascii="Calibri" w:hAnsi="Calibri"/>
          <w:sz w:val="22"/>
          <w:szCs w:val="22"/>
        </w:rPr>
        <w:t xml:space="preserve"> automobil </w:t>
      </w:r>
      <w:r>
        <w:rPr>
          <w:rFonts w:ascii="Calibri" w:hAnsi="Calibri"/>
          <w:color w:val="000000"/>
          <w:sz w:val="22"/>
          <w:szCs w:val="22"/>
        </w:rPr>
        <w:t xml:space="preserve"> </w:t>
      </w:r>
    </w:p>
    <w:p w:rsidR="00593A56" w:rsidRPr="00AB42BD" w:rsidRDefault="00593A56" w:rsidP="00AB42BD">
      <w:pPr>
        <w:spacing w:after="120"/>
        <w:jc w:val="both"/>
        <w:rPr>
          <w:rFonts w:ascii="Calibri" w:hAnsi="Calibri"/>
          <w:color w:val="000000"/>
          <w:sz w:val="22"/>
          <w:szCs w:val="22"/>
        </w:rPr>
      </w:pPr>
    </w:p>
    <w:p w:rsidR="00593A56" w:rsidRPr="00AB42BD" w:rsidRDefault="00593A56" w:rsidP="00927692">
      <w:pPr>
        <w:tabs>
          <w:tab w:val="left" w:pos="5812"/>
        </w:tabs>
        <w:spacing w:after="120"/>
        <w:jc w:val="both"/>
        <w:rPr>
          <w:rFonts w:ascii="Calibri" w:hAnsi="Calibri"/>
          <w:color w:val="000000"/>
          <w:sz w:val="22"/>
          <w:szCs w:val="22"/>
        </w:rPr>
      </w:pPr>
      <w:r w:rsidRPr="00AB42BD">
        <w:rPr>
          <w:rFonts w:ascii="Calibri" w:hAnsi="Calibri"/>
          <w:color w:val="000000"/>
          <w:sz w:val="22"/>
          <w:szCs w:val="22"/>
        </w:rPr>
        <w:t>V</w:t>
      </w:r>
      <w:r w:rsidR="00A262CA">
        <w:rPr>
          <w:rFonts w:ascii="Calibri" w:hAnsi="Calibri"/>
          <w:color w:val="000000"/>
          <w:sz w:val="22"/>
          <w:szCs w:val="22"/>
        </w:rPr>
        <w:t xml:space="preserve"> Poličné</w:t>
      </w:r>
      <w:r w:rsidRPr="00AB42BD">
        <w:rPr>
          <w:rFonts w:ascii="Calibri" w:hAnsi="Calibri"/>
          <w:color w:val="000000"/>
          <w:sz w:val="22"/>
          <w:szCs w:val="22"/>
        </w:rPr>
        <w:t xml:space="preserve"> dne</w:t>
      </w:r>
      <w:r>
        <w:rPr>
          <w:rFonts w:ascii="Calibri" w:hAnsi="Calibri"/>
          <w:color w:val="000000"/>
          <w:sz w:val="22"/>
          <w:szCs w:val="22"/>
        </w:rPr>
        <w:t xml:space="preserve"> ………………</w:t>
      </w:r>
      <w:r w:rsidR="00927692">
        <w:rPr>
          <w:rFonts w:ascii="Calibri" w:hAnsi="Calibri"/>
          <w:color w:val="000000"/>
          <w:sz w:val="22"/>
          <w:szCs w:val="22"/>
        </w:rPr>
        <w:t xml:space="preserve">    </w:t>
      </w:r>
      <w:r w:rsidR="00927692">
        <w:rPr>
          <w:rFonts w:ascii="Calibri" w:hAnsi="Calibri"/>
          <w:color w:val="000000"/>
          <w:sz w:val="22"/>
          <w:szCs w:val="22"/>
        </w:rPr>
        <w:tab/>
      </w:r>
      <w:r w:rsidR="005F7DA6">
        <w:rPr>
          <w:rFonts w:ascii="Calibri" w:hAnsi="Calibri"/>
          <w:color w:val="000000"/>
          <w:sz w:val="22"/>
          <w:szCs w:val="22"/>
        </w:rPr>
        <w:t>V…………….</w:t>
      </w:r>
      <w:r w:rsidR="001E356A">
        <w:rPr>
          <w:rFonts w:ascii="Calibri" w:hAnsi="Calibri"/>
          <w:color w:val="000000"/>
          <w:sz w:val="22"/>
          <w:szCs w:val="22"/>
        </w:rPr>
        <w:t xml:space="preserve"> dne</w:t>
      </w:r>
      <w:r>
        <w:rPr>
          <w:rFonts w:ascii="Calibri" w:hAnsi="Calibri"/>
          <w:color w:val="000000"/>
          <w:sz w:val="22"/>
          <w:szCs w:val="22"/>
        </w:rPr>
        <w:t xml:space="preserve"> </w:t>
      </w:r>
      <w:r w:rsidR="001E356A">
        <w:rPr>
          <w:rFonts w:ascii="Calibri" w:hAnsi="Calibri"/>
          <w:color w:val="000000"/>
          <w:sz w:val="22"/>
          <w:szCs w:val="22"/>
        </w:rPr>
        <w:t>……….</w:t>
      </w:r>
      <w:r w:rsidR="00927692">
        <w:rPr>
          <w:rFonts w:ascii="Calibri" w:hAnsi="Calibri"/>
          <w:color w:val="000000"/>
          <w:sz w:val="22"/>
          <w:szCs w:val="22"/>
        </w:rPr>
        <w:t>……………….</w:t>
      </w:r>
    </w:p>
    <w:p w:rsidR="00593A56" w:rsidRPr="00AB42BD" w:rsidRDefault="00593A56" w:rsidP="00AB42BD">
      <w:pPr>
        <w:spacing w:after="120"/>
        <w:jc w:val="both"/>
        <w:rPr>
          <w:rFonts w:ascii="Calibri" w:hAnsi="Calibri"/>
          <w:color w:val="000000"/>
          <w:sz w:val="22"/>
          <w:szCs w:val="22"/>
        </w:rPr>
      </w:pPr>
    </w:p>
    <w:p w:rsidR="00593A56" w:rsidRDefault="00593A56" w:rsidP="00720431">
      <w:pPr>
        <w:spacing w:after="120"/>
        <w:jc w:val="both"/>
        <w:rPr>
          <w:rFonts w:ascii="Calibri" w:hAnsi="Calibri"/>
          <w:color w:val="000000"/>
          <w:sz w:val="22"/>
          <w:szCs w:val="22"/>
        </w:rPr>
      </w:pPr>
      <w:r w:rsidRPr="00AB42BD">
        <w:rPr>
          <w:rFonts w:ascii="Calibri" w:hAnsi="Calibri"/>
          <w:color w:val="000000"/>
          <w:sz w:val="22"/>
          <w:szCs w:val="22"/>
        </w:rPr>
        <w:t>...............................</w:t>
      </w:r>
      <w:r>
        <w:rPr>
          <w:rFonts w:ascii="Calibri" w:hAnsi="Calibri"/>
          <w:color w:val="000000"/>
          <w:sz w:val="22"/>
          <w:szCs w:val="22"/>
        </w:rPr>
        <w:t>...........</w:t>
      </w:r>
      <w:r>
        <w:rPr>
          <w:rFonts w:ascii="Calibri" w:hAnsi="Calibri"/>
          <w:color w:val="000000"/>
          <w:sz w:val="22"/>
          <w:szCs w:val="22"/>
        </w:rPr>
        <w:tab/>
        <w:t xml:space="preserve">                            </w:t>
      </w:r>
      <w:r>
        <w:rPr>
          <w:rFonts w:ascii="Calibri" w:hAnsi="Calibri"/>
          <w:color w:val="000000"/>
          <w:sz w:val="22"/>
          <w:szCs w:val="22"/>
        </w:rPr>
        <w:tab/>
      </w:r>
      <w:r>
        <w:rPr>
          <w:rFonts w:ascii="Calibri" w:hAnsi="Calibri"/>
          <w:color w:val="000000"/>
          <w:sz w:val="22"/>
          <w:szCs w:val="22"/>
        </w:rPr>
        <w:tab/>
        <w:t xml:space="preserve">                 ........</w:t>
      </w:r>
      <w:r w:rsidRPr="00AB42BD">
        <w:rPr>
          <w:rFonts w:ascii="Calibri" w:hAnsi="Calibri"/>
          <w:color w:val="000000"/>
          <w:sz w:val="22"/>
          <w:szCs w:val="22"/>
        </w:rPr>
        <w:t>...............................</w:t>
      </w:r>
    </w:p>
    <w:p w:rsidR="005F7DA6" w:rsidRDefault="00A262CA" w:rsidP="00575C58">
      <w:pPr>
        <w:jc w:val="both"/>
        <w:rPr>
          <w:rFonts w:ascii="Calibri" w:hAnsi="Calibri"/>
          <w:color w:val="000000"/>
          <w:sz w:val="22"/>
          <w:szCs w:val="22"/>
        </w:rPr>
      </w:pPr>
      <w:r>
        <w:rPr>
          <w:rFonts w:ascii="Calibri" w:hAnsi="Calibri"/>
          <w:color w:val="000000"/>
          <w:sz w:val="22"/>
          <w:szCs w:val="22"/>
        </w:rPr>
        <w:t>Obec Poličná</w:t>
      </w:r>
      <w:r w:rsidR="00593A56">
        <w:rPr>
          <w:rFonts w:ascii="Calibri" w:hAnsi="Calibri"/>
          <w:color w:val="000000"/>
          <w:sz w:val="22"/>
          <w:szCs w:val="22"/>
        </w:rPr>
        <w:tab/>
      </w:r>
      <w:r w:rsidR="00593A56">
        <w:rPr>
          <w:rFonts w:ascii="Calibri" w:hAnsi="Calibri"/>
          <w:color w:val="000000"/>
          <w:sz w:val="22"/>
          <w:szCs w:val="22"/>
        </w:rPr>
        <w:tab/>
        <w:t xml:space="preserve">       </w:t>
      </w:r>
      <w:r w:rsidR="005B29D1">
        <w:rPr>
          <w:rFonts w:ascii="Calibri" w:hAnsi="Calibri"/>
          <w:color w:val="000000"/>
          <w:sz w:val="22"/>
          <w:szCs w:val="22"/>
        </w:rPr>
        <w:tab/>
      </w:r>
      <w:r w:rsidR="00593A56">
        <w:rPr>
          <w:rFonts w:ascii="Calibri" w:hAnsi="Calibri"/>
          <w:color w:val="000000"/>
          <w:sz w:val="22"/>
          <w:szCs w:val="22"/>
        </w:rPr>
        <w:t xml:space="preserve">     </w:t>
      </w:r>
      <w:r w:rsidR="00593A56">
        <w:rPr>
          <w:rFonts w:ascii="Calibri" w:hAnsi="Calibri"/>
          <w:color w:val="000000"/>
          <w:sz w:val="22"/>
          <w:szCs w:val="22"/>
        </w:rPr>
        <w:tab/>
        <w:t xml:space="preserve">     </w:t>
      </w:r>
      <w:r w:rsidR="00575C58">
        <w:rPr>
          <w:rFonts w:ascii="Calibri" w:hAnsi="Calibri"/>
          <w:color w:val="000000"/>
          <w:sz w:val="22"/>
          <w:szCs w:val="22"/>
        </w:rPr>
        <w:tab/>
      </w:r>
      <w:r w:rsidR="00593A56">
        <w:rPr>
          <w:rFonts w:ascii="Calibri" w:hAnsi="Calibri"/>
          <w:color w:val="000000"/>
          <w:sz w:val="22"/>
          <w:szCs w:val="22"/>
        </w:rPr>
        <w:t xml:space="preserve">  </w:t>
      </w:r>
    </w:p>
    <w:p w:rsidR="00575C58" w:rsidRPr="00AB42BD" w:rsidRDefault="00A262CA" w:rsidP="0022381A">
      <w:pPr>
        <w:jc w:val="both"/>
        <w:rPr>
          <w:rFonts w:ascii="Calibri" w:hAnsi="Calibri"/>
          <w:color w:val="000000"/>
          <w:sz w:val="22"/>
          <w:szCs w:val="22"/>
        </w:rPr>
      </w:pPr>
      <w:r>
        <w:rPr>
          <w:rFonts w:ascii="Calibri" w:hAnsi="Calibri"/>
          <w:color w:val="000000"/>
          <w:sz w:val="22"/>
          <w:szCs w:val="22"/>
        </w:rPr>
        <w:t>Vojtěch Bača</w:t>
      </w:r>
      <w:r w:rsidR="0022381A">
        <w:rPr>
          <w:rFonts w:ascii="Calibri" w:hAnsi="Calibri"/>
          <w:color w:val="000000"/>
          <w:sz w:val="22"/>
          <w:szCs w:val="22"/>
        </w:rPr>
        <w:t>, starosta</w:t>
      </w:r>
      <w:r w:rsidR="0022381A">
        <w:rPr>
          <w:rFonts w:ascii="Calibri" w:hAnsi="Calibri"/>
          <w:color w:val="000000"/>
          <w:sz w:val="22"/>
          <w:szCs w:val="22"/>
        </w:rPr>
        <w:tab/>
      </w:r>
      <w:r w:rsidR="0022381A">
        <w:rPr>
          <w:rFonts w:ascii="Calibri" w:hAnsi="Calibri"/>
          <w:color w:val="000000"/>
          <w:sz w:val="22"/>
          <w:szCs w:val="22"/>
        </w:rPr>
        <w:tab/>
      </w:r>
      <w:r w:rsidR="0022381A">
        <w:rPr>
          <w:rFonts w:ascii="Calibri" w:hAnsi="Calibri"/>
          <w:color w:val="000000"/>
          <w:sz w:val="22"/>
          <w:szCs w:val="22"/>
        </w:rPr>
        <w:tab/>
      </w:r>
      <w:r w:rsidR="0022381A">
        <w:rPr>
          <w:rFonts w:ascii="Calibri" w:hAnsi="Calibri"/>
          <w:color w:val="000000"/>
          <w:sz w:val="22"/>
          <w:szCs w:val="22"/>
        </w:rPr>
        <w:tab/>
      </w:r>
      <w:r w:rsidR="00575C58">
        <w:rPr>
          <w:rFonts w:ascii="Calibri" w:hAnsi="Calibri"/>
          <w:color w:val="000000"/>
          <w:sz w:val="22"/>
          <w:szCs w:val="22"/>
        </w:rPr>
        <w:tab/>
      </w:r>
    </w:p>
    <w:p w:rsidR="00593A56" w:rsidRDefault="00593A56" w:rsidP="00730916">
      <w:pPr>
        <w:ind w:firstLine="284"/>
        <w:jc w:val="both"/>
        <w:rPr>
          <w:rFonts w:ascii="Calibri" w:hAnsi="Calibri"/>
          <w:color w:val="000000"/>
          <w:sz w:val="22"/>
          <w:szCs w:val="22"/>
        </w:rPr>
      </w:pPr>
      <w:r>
        <w:rPr>
          <w:rFonts w:ascii="Calibri" w:hAnsi="Calibri"/>
          <w:color w:val="000000"/>
          <w:sz w:val="22"/>
          <w:szCs w:val="22"/>
        </w:rPr>
        <w:t xml:space="preserve">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                                     </w:t>
      </w:r>
    </w:p>
    <w:p w:rsidR="00575C58" w:rsidRPr="00AB42BD" w:rsidRDefault="00575C58" w:rsidP="00730916">
      <w:pPr>
        <w:ind w:firstLine="284"/>
        <w:jc w:val="both"/>
        <w:rPr>
          <w:rFonts w:ascii="Calibri" w:hAnsi="Calibri"/>
          <w:color w:val="000000"/>
          <w:sz w:val="22"/>
          <w:szCs w:val="22"/>
        </w:rPr>
      </w:pPr>
    </w:p>
    <w:p w:rsidR="00593A56" w:rsidRPr="00AB42BD" w:rsidRDefault="00593A56" w:rsidP="00AB42BD">
      <w:pPr>
        <w:shd w:val="clear" w:color="auto" w:fill="FFFFFF"/>
        <w:spacing w:after="120"/>
        <w:rPr>
          <w:rFonts w:ascii="Calibri" w:hAnsi="Calibri"/>
          <w:color w:val="000000"/>
          <w:sz w:val="22"/>
          <w:szCs w:val="22"/>
        </w:rPr>
      </w:pPr>
    </w:p>
    <w:sectPr w:rsidR="00593A56" w:rsidRPr="00AB42BD" w:rsidSect="00D97807">
      <w:headerReference w:type="default" r:id="rId7"/>
      <w:footerReference w:type="even" r:id="rId8"/>
      <w:footerReference w:type="default" r:id="rId9"/>
      <w:pgSz w:w="11906" w:h="16838"/>
      <w:pgMar w:top="1276" w:right="1418" w:bottom="993" w:left="1418" w:header="708" w:footer="540" w:gutter="0"/>
      <w:pgNumType w:start="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2EB" w:rsidRDefault="006E32EB">
      <w:r>
        <w:separator/>
      </w:r>
    </w:p>
  </w:endnote>
  <w:endnote w:type="continuationSeparator" w:id="0">
    <w:p w:rsidR="006E32EB" w:rsidRDefault="006E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56" w:rsidRDefault="00EF4C8B" w:rsidP="001075A0">
    <w:pPr>
      <w:pStyle w:val="Zpat"/>
      <w:framePr w:wrap="around" w:vAnchor="text" w:hAnchor="margin" w:xAlign="center" w:y="1"/>
      <w:rPr>
        <w:rStyle w:val="slostrnky"/>
      </w:rPr>
    </w:pPr>
    <w:r>
      <w:rPr>
        <w:rStyle w:val="slostrnky"/>
      </w:rPr>
      <w:fldChar w:fldCharType="begin"/>
    </w:r>
    <w:r w:rsidR="00593A56">
      <w:rPr>
        <w:rStyle w:val="slostrnky"/>
      </w:rPr>
      <w:instrText xml:space="preserve">PAGE  </w:instrText>
    </w:r>
    <w:r>
      <w:rPr>
        <w:rStyle w:val="slostrnky"/>
      </w:rPr>
      <w:fldChar w:fldCharType="end"/>
    </w:r>
  </w:p>
  <w:p w:rsidR="00593A56" w:rsidRDefault="00593A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56" w:rsidRPr="00AF36DE" w:rsidRDefault="00EF4C8B" w:rsidP="00AF36DE">
    <w:pPr>
      <w:pStyle w:val="Zpat"/>
      <w:framePr w:w="8660" w:wrap="around" w:vAnchor="text" w:hAnchor="margin" w:xAlign="center" w:y="1"/>
      <w:jc w:val="right"/>
      <w:rPr>
        <w:rStyle w:val="slostrnky"/>
        <w:rFonts w:ascii="Calibri" w:hAnsi="Calibri"/>
        <w:sz w:val="20"/>
        <w:szCs w:val="20"/>
      </w:rPr>
    </w:pPr>
    <w:r w:rsidRPr="00AF36DE">
      <w:rPr>
        <w:rStyle w:val="slostrnky"/>
        <w:rFonts w:ascii="Calibri" w:hAnsi="Calibri"/>
        <w:sz w:val="20"/>
        <w:szCs w:val="20"/>
      </w:rPr>
      <w:fldChar w:fldCharType="begin"/>
    </w:r>
    <w:r w:rsidR="00593A56" w:rsidRPr="00AF36DE">
      <w:rPr>
        <w:rStyle w:val="slostrnky"/>
        <w:rFonts w:ascii="Calibri" w:hAnsi="Calibri"/>
        <w:sz w:val="20"/>
        <w:szCs w:val="20"/>
      </w:rPr>
      <w:instrText xml:space="preserve">PAGE  </w:instrText>
    </w:r>
    <w:r w:rsidRPr="00AF36DE">
      <w:rPr>
        <w:rStyle w:val="slostrnky"/>
        <w:rFonts w:ascii="Calibri" w:hAnsi="Calibri"/>
        <w:sz w:val="20"/>
        <w:szCs w:val="20"/>
      </w:rPr>
      <w:fldChar w:fldCharType="separate"/>
    </w:r>
    <w:r w:rsidR="0022381A">
      <w:rPr>
        <w:rStyle w:val="slostrnky"/>
        <w:rFonts w:ascii="Calibri" w:hAnsi="Calibri"/>
        <w:noProof/>
        <w:sz w:val="20"/>
        <w:szCs w:val="20"/>
      </w:rPr>
      <w:t>1</w:t>
    </w:r>
    <w:r w:rsidRPr="00AF36DE">
      <w:rPr>
        <w:rStyle w:val="slostrnky"/>
        <w:rFonts w:ascii="Calibri" w:hAnsi="Calibri"/>
        <w:sz w:val="20"/>
        <w:szCs w:val="20"/>
      </w:rPr>
      <w:fldChar w:fldCharType="end"/>
    </w:r>
  </w:p>
  <w:p w:rsidR="00593A56" w:rsidRDefault="00593A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2EB" w:rsidRDefault="006E32EB">
      <w:r>
        <w:separator/>
      </w:r>
    </w:p>
  </w:footnote>
  <w:footnote w:type="continuationSeparator" w:id="0">
    <w:p w:rsidR="006E32EB" w:rsidRDefault="006E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A56" w:rsidRPr="00AF36DE" w:rsidRDefault="00593A56" w:rsidP="005F7DA6">
    <w:pPr>
      <w:pStyle w:val="Zhlav"/>
      <w:tabs>
        <w:tab w:val="clear" w:pos="4536"/>
        <w:tab w:val="left" w:pos="6379"/>
      </w:tabs>
      <w:jc w:val="center"/>
      <w:rPr>
        <w:rFonts w:ascii="Calibri" w:hAnsi="Calibri"/>
        <w:sz w:val="16"/>
        <w:szCs w:val="16"/>
      </w:rPr>
    </w:pPr>
    <w:r>
      <w:rPr>
        <w:rFonts w:ascii="Calibri" w:hAnsi="Calibr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3CFD"/>
    <w:multiLevelType w:val="multilevel"/>
    <w:tmpl w:val="7D943F1C"/>
    <w:lvl w:ilvl="0">
      <w:start w:val="1"/>
      <w:numFmt w:val="decimal"/>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 w15:restartNumberingAfterBreak="0">
    <w:nsid w:val="042F34B2"/>
    <w:multiLevelType w:val="hybridMultilevel"/>
    <w:tmpl w:val="30687E0E"/>
    <w:lvl w:ilvl="0" w:tplc="7A92918E">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 w15:restartNumberingAfterBreak="0">
    <w:nsid w:val="059F5AF3"/>
    <w:multiLevelType w:val="hybridMultilevel"/>
    <w:tmpl w:val="97CCD5BC"/>
    <w:lvl w:ilvl="0" w:tplc="11148716">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3B23D79"/>
    <w:multiLevelType w:val="hybridMultilevel"/>
    <w:tmpl w:val="7880654A"/>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D76545"/>
    <w:multiLevelType w:val="multilevel"/>
    <w:tmpl w:val="A760B9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1177A"/>
    <w:multiLevelType w:val="hybridMultilevel"/>
    <w:tmpl w:val="C30E8F2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8453EB"/>
    <w:multiLevelType w:val="multilevel"/>
    <w:tmpl w:val="FF00534C"/>
    <w:lvl w:ilvl="0">
      <w:start w:val="5"/>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82D5EDC"/>
    <w:multiLevelType w:val="hybridMultilevel"/>
    <w:tmpl w:val="37900E18"/>
    <w:lvl w:ilvl="0" w:tplc="0405000F">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FBF48CC"/>
    <w:multiLevelType w:val="multilevel"/>
    <w:tmpl w:val="D8DC074A"/>
    <w:lvl w:ilvl="0">
      <w:start w:val="1"/>
      <w:numFmt w:val="decimal"/>
      <w:lvlText w:val=" %1. "/>
      <w:lvlJc w:val="left"/>
      <w:pPr>
        <w:tabs>
          <w:tab w:val="num" w:pos="454"/>
        </w:tabs>
        <w:ind w:left="454" w:hanging="454"/>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79D22F5"/>
    <w:multiLevelType w:val="hybridMultilevel"/>
    <w:tmpl w:val="8AAE97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AEC7E0B"/>
    <w:multiLevelType w:val="hybridMultilevel"/>
    <w:tmpl w:val="6292E524"/>
    <w:lvl w:ilvl="0" w:tplc="45D462D0">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535525FF"/>
    <w:multiLevelType w:val="multilevel"/>
    <w:tmpl w:val="B63A52FE"/>
    <w:lvl w:ilvl="0">
      <w:start w:val="1"/>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11537DC"/>
    <w:multiLevelType w:val="multilevel"/>
    <w:tmpl w:val="1B5CD6B8"/>
    <w:lvl w:ilvl="0">
      <w:start w:val="1"/>
      <w:numFmt w:val="decimal"/>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3" w15:restartNumberingAfterBreak="0">
    <w:nsid w:val="670C11F5"/>
    <w:multiLevelType w:val="hybridMultilevel"/>
    <w:tmpl w:val="A2841744"/>
    <w:lvl w:ilvl="0" w:tplc="4540FE7C">
      <w:start w:val="14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182D44"/>
    <w:multiLevelType w:val="hybridMultilevel"/>
    <w:tmpl w:val="971ECD0E"/>
    <w:lvl w:ilvl="0" w:tplc="9BCA0C64">
      <w:start w:val="1"/>
      <w:numFmt w:val="decimal"/>
      <w:lvlText w:val="(%1)"/>
      <w:lvlJc w:val="left"/>
      <w:pPr>
        <w:tabs>
          <w:tab w:val="num" w:pos="735"/>
        </w:tabs>
        <w:ind w:left="735"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E13A41"/>
    <w:multiLevelType w:val="hybridMultilevel"/>
    <w:tmpl w:val="78E684E4"/>
    <w:lvl w:ilvl="0" w:tplc="AAF069CC">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38E66EE"/>
    <w:multiLevelType w:val="hybridMultilevel"/>
    <w:tmpl w:val="97E0FAD4"/>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rPr>
    </w:lvl>
    <w:lvl w:ilvl="1" w:tplc="54C0BBFA">
      <w:start w:val="1"/>
      <w:numFmt w:val="decimal"/>
      <w:lvlText w:val="%2."/>
      <w:lvlJc w:val="left"/>
      <w:pPr>
        <w:tabs>
          <w:tab w:val="num" w:pos="1440"/>
        </w:tabs>
        <w:ind w:left="1440" w:hanging="360"/>
      </w:pPr>
      <w:rPr>
        <w:rFonts w:cs="Times New Roman" w:hint="default"/>
      </w:rPr>
    </w:lvl>
    <w:lvl w:ilvl="2" w:tplc="5574C718">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CA5FD3"/>
    <w:multiLevelType w:val="hybridMultilevel"/>
    <w:tmpl w:val="C0F63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49089F"/>
    <w:multiLevelType w:val="hybridMultilevel"/>
    <w:tmpl w:val="8982DB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4"/>
  </w:num>
  <w:num w:numId="4">
    <w:abstractNumId w:val="7"/>
  </w:num>
  <w:num w:numId="5">
    <w:abstractNumId w:val="5"/>
  </w:num>
  <w:num w:numId="6">
    <w:abstractNumId w:val="10"/>
  </w:num>
  <w:num w:numId="7">
    <w:abstractNumId w:val="9"/>
  </w:num>
  <w:num w:numId="8">
    <w:abstractNumId w:val="13"/>
  </w:num>
  <w:num w:numId="9">
    <w:abstractNumId w:val="2"/>
  </w:num>
  <w:num w:numId="10">
    <w:abstractNumId w:val="15"/>
  </w:num>
  <w:num w:numId="11">
    <w:abstractNumId w:val="1"/>
  </w:num>
  <w:num w:numId="12">
    <w:abstractNumId w:val="14"/>
  </w:num>
  <w:num w:numId="13">
    <w:abstractNumId w:val="16"/>
  </w:num>
  <w:num w:numId="14">
    <w:abstractNumId w:val="12"/>
  </w:num>
  <w:num w:numId="15">
    <w:abstractNumId w:val="0"/>
  </w:num>
  <w:num w:numId="16">
    <w:abstractNumId w:val="11"/>
  </w:num>
  <w:num w:numId="17">
    <w:abstractNumId w:val="18"/>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C2445"/>
    <w:rsid w:val="00004436"/>
    <w:rsid w:val="000305A7"/>
    <w:rsid w:val="0004422A"/>
    <w:rsid w:val="00044C87"/>
    <w:rsid w:val="00064E43"/>
    <w:rsid w:val="00077FC8"/>
    <w:rsid w:val="0009309A"/>
    <w:rsid w:val="000968A8"/>
    <w:rsid w:val="00097F43"/>
    <w:rsid w:val="000B1463"/>
    <w:rsid w:val="000B4120"/>
    <w:rsid w:val="000C0BAC"/>
    <w:rsid w:val="000C218F"/>
    <w:rsid w:val="000E447B"/>
    <w:rsid w:val="00100613"/>
    <w:rsid w:val="001075A0"/>
    <w:rsid w:val="001177CA"/>
    <w:rsid w:val="00131C93"/>
    <w:rsid w:val="001337D3"/>
    <w:rsid w:val="00135B41"/>
    <w:rsid w:val="001374AA"/>
    <w:rsid w:val="00183BAF"/>
    <w:rsid w:val="0019342A"/>
    <w:rsid w:val="00195057"/>
    <w:rsid w:val="001A757F"/>
    <w:rsid w:val="001A7846"/>
    <w:rsid w:val="001D6C99"/>
    <w:rsid w:val="001E1DAF"/>
    <w:rsid w:val="001E356A"/>
    <w:rsid w:val="001E748D"/>
    <w:rsid w:val="001F11F9"/>
    <w:rsid w:val="001F697B"/>
    <w:rsid w:val="00223065"/>
    <w:rsid w:val="0022381A"/>
    <w:rsid w:val="0022708D"/>
    <w:rsid w:val="00283F29"/>
    <w:rsid w:val="002C2F5D"/>
    <w:rsid w:val="002E1287"/>
    <w:rsid w:val="002E455A"/>
    <w:rsid w:val="003357B5"/>
    <w:rsid w:val="00345DE6"/>
    <w:rsid w:val="00350143"/>
    <w:rsid w:val="00354D52"/>
    <w:rsid w:val="00374F9D"/>
    <w:rsid w:val="003A76F1"/>
    <w:rsid w:val="003B2CD1"/>
    <w:rsid w:val="003B6A8A"/>
    <w:rsid w:val="003D22B1"/>
    <w:rsid w:val="003D64B3"/>
    <w:rsid w:val="003F2ECA"/>
    <w:rsid w:val="0040449E"/>
    <w:rsid w:val="00404CA8"/>
    <w:rsid w:val="004330F0"/>
    <w:rsid w:val="00434C80"/>
    <w:rsid w:val="004350AC"/>
    <w:rsid w:val="00442389"/>
    <w:rsid w:val="004538C0"/>
    <w:rsid w:val="004657FB"/>
    <w:rsid w:val="004712E2"/>
    <w:rsid w:val="00481E70"/>
    <w:rsid w:val="0049502C"/>
    <w:rsid w:val="004D312D"/>
    <w:rsid w:val="004D4AA6"/>
    <w:rsid w:val="004D5CB3"/>
    <w:rsid w:val="004E0386"/>
    <w:rsid w:val="004E6010"/>
    <w:rsid w:val="00507B2B"/>
    <w:rsid w:val="00512112"/>
    <w:rsid w:val="0056532A"/>
    <w:rsid w:val="00567F03"/>
    <w:rsid w:val="00575C58"/>
    <w:rsid w:val="00593A56"/>
    <w:rsid w:val="00594A1E"/>
    <w:rsid w:val="005A42F1"/>
    <w:rsid w:val="005A5628"/>
    <w:rsid w:val="005B29D1"/>
    <w:rsid w:val="005B7C05"/>
    <w:rsid w:val="005C4884"/>
    <w:rsid w:val="005D1658"/>
    <w:rsid w:val="005D332D"/>
    <w:rsid w:val="005E4CE5"/>
    <w:rsid w:val="005E657F"/>
    <w:rsid w:val="005F412C"/>
    <w:rsid w:val="005F7DA6"/>
    <w:rsid w:val="006010F5"/>
    <w:rsid w:val="006225A6"/>
    <w:rsid w:val="006336EB"/>
    <w:rsid w:val="006718CF"/>
    <w:rsid w:val="00690B05"/>
    <w:rsid w:val="006A377D"/>
    <w:rsid w:val="006B08E7"/>
    <w:rsid w:val="006D3F0F"/>
    <w:rsid w:val="006D7068"/>
    <w:rsid w:val="006E32EB"/>
    <w:rsid w:val="006F09D2"/>
    <w:rsid w:val="00704C06"/>
    <w:rsid w:val="00707F14"/>
    <w:rsid w:val="00720431"/>
    <w:rsid w:val="007221B1"/>
    <w:rsid w:val="007235E0"/>
    <w:rsid w:val="00724E01"/>
    <w:rsid w:val="00730916"/>
    <w:rsid w:val="0073643D"/>
    <w:rsid w:val="00747CDB"/>
    <w:rsid w:val="00750273"/>
    <w:rsid w:val="00764FE1"/>
    <w:rsid w:val="00772139"/>
    <w:rsid w:val="007746B6"/>
    <w:rsid w:val="007907EA"/>
    <w:rsid w:val="00790B8E"/>
    <w:rsid w:val="007B1E96"/>
    <w:rsid w:val="007B60B8"/>
    <w:rsid w:val="007C7F7C"/>
    <w:rsid w:val="007D23DE"/>
    <w:rsid w:val="008076E0"/>
    <w:rsid w:val="008144F3"/>
    <w:rsid w:val="008154F4"/>
    <w:rsid w:val="008154F5"/>
    <w:rsid w:val="0082044F"/>
    <w:rsid w:val="0083136F"/>
    <w:rsid w:val="00863F6E"/>
    <w:rsid w:val="008728DD"/>
    <w:rsid w:val="008730D8"/>
    <w:rsid w:val="008733A8"/>
    <w:rsid w:val="0089744B"/>
    <w:rsid w:val="008A159E"/>
    <w:rsid w:val="008A17B7"/>
    <w:rsid w:val="008D7078"/>
    <w:rsid w:val="00904982"/>
    <w:rsid w:val="009164BF"/>
    <w:rsid w:val="00927692"/>
    <w:rsid w:val="00935A22"/>
    <w:rsid w:val="009601CF"/>
    <w:rsid w:val="00970533"/>
    <w:rsid w:val="00971B22"/>
    <w:rsid w:val="009757D4"/>
    <w:rsid w:val="009A686F"/>
    <w:rsid w:val="009A79E5"/>
    <w:rsid w:val="009B048C"/>
    <w:rsid w:val="009F13E9"/>
    <w:rsid w:val="00A00A0A"/>
    <w:rsid w:val="00A07A9F"/>
    <w:rsid w:val="00A11B82"/>
    <w:rsid w:val="00A22C9F"/>
    <w:rsid w:val="00A262CA"/>
    <w:rsid w:val="00A2634B"/>
    <w:rsid w:val="00A37023"/>
    <w:rsid w:val="00A522AC"/>
    <w:rsid w:val="00A52979"/>
    <w:rsid w:val="00A7352B"/>
    <w:rsid w:val="00AA158C"/>
    <w:rsid w:val="00AA61E5"/>
    <w:rsid w:val="00AB223C"/>
    <w:rsid w:val="00AB3C68"/>
    <w:rsid w:val="00AB42BD"/>
    <w:rsid w:val="00AC6B81"/>
    <w:rsid w:val="00AD28DE"/>
    <w:rsid w:val="00AE2F70"/>
    <w:rsid w:val="00AE3D65"/>
    <w:rsid w:val="00AF36DE"/>
    <w:rsid w:val="00AF455B"/>
    <w:rsid w:val="00B04C7E"/>
    <w:rsid w:val="00B20E0D"/>
    <w:rsid w:val="00B22021"/>
    <w:rsid w:val="00B231E5"/>
    <w:rsid w:val="00B33DD6"/>
    <w:rsid w:val="00B341C4"/>
    <w:rsid w:val="00B422C4"/>
    <w:rsid w:val="00B44300"/>
    <w:rsid w:val="00B448E4"/>
    <w:rsid w:val="00B82A69"/>
    <w:rsid w:val="00B83580"/>
    <w:rsid w:val="00B86FEC"/>
    <w:rsid w:val="00B962C9"/>
    <w:rsid w:val="00B9713D"/>
    <w:rsid w:val="00BB47DF"/>
    <w:rsid w:val="00BB6643"/>
    <w:rsid w:val="00BC2445"/>
    <w:rsid w:val="00BC3BF0"/>
    <w:rsid w:val="00BE09AF"/>
    <w:rsid w:val="00BE0C2F"/>
    <w:rsid w:val="00BE0D1C"/>
    <w:rsid w:val="00C163C7"/>
    <w:rsid w:val="00C1684A"/>
    <w:rsid w:val="00C21D54"/>
    <w:rsid w:val="00C413E6"/>
    <w:rsid w:val="00C42BFC"/>
    <w:rsid w:val="00C56EBB"/>
    <w:rsid w:val="00C821F7"/>
    <w:rsid w:val="00C83BA5"/>
    <w:rsid w:val="00CA2628"/>
    <w:rsid w:val="00CB5382"/>
    <w:rsid w:val="00CD3763"/>
    <w:rsid w:val="00CE0728"/>
    <w:rsid w:val="00CE3E98"/>
    <w:rsid w:val="00CF12F1"/>
    <w:rsid w:val="00D05D78"/>
    <w:rsid w:val="00D10E51"/>
    <w:rsid w:val="00D140C5"/>
    <w:rsid w:val="00D20EED"/>
    <w:rsid w:val="00D33C70"/>
    <w:rsid w:val="00D51A41"/>
    <w:rsid w:val="00D75D70"/>
    <w:rsid w:val="00D84A4E"/>
    <w:rsid w:val="00D84FD6"/>
    <w:rsid w:val="00D96DF5"/>
    <w:rsid w:val="00D97807"/>
    <w:rsid w:val="00DB0A5F"/>
    <w:rsid w:val="00DB199F"/>
    <w:rsid w:val="00DC075A"/>
    <w:rsid w:val="00DC5FF7"/>
    <w:rsid w:val="00DD39C5"/>
    <w:rsid w:val="00DF2463"/>
    <w:rsid w:val="00DF5EFC"/>
    <w:rsid w:val="00E11756"/>
    <w:rsid w:val="00E21282"/>
    <w:rsid w:val="00E454BC"/>
    <w:rsid w:val="00E55495"/>
    <w:rsid w:val="00E559F3"/>
    <w:rsid w:val="00E63C41"/>
    <w:rsid w:val="00EB0EFE"/>
    <w:rsid w:val="00EB7935"/>
    <w:rsid w:val="00EC0949"/>
    <w:rsid w:val="00EE4E07"/>
    <w:rsid w:val="00EF391A"/>
    <w:rsid w:val="00EF4C8B"/>
    <w:rsid w:val="00F06212"/>
    <w:rsid w:val="00F1593B"/>
    <w:rsid w:val="00F17831"/>
    <w:rsid w:val="00F21531"/>
    <w:rsid w:val="00F278D3"/>
    <w:rsid w:val="00F33B3B"/>
    <w:rsid w:val="00F375E9"/>
    <w:rsid w:val="00F46FE6"/>
    <w:rsid w:val="00F50E96"/>
    <w:rsid w:val="00F510EF"/>
    <w:rsid w:val="00F71ED8"/>
    <w:rsid w:val="00F761C8"/>
    <w:rsid w:val="00F773A4"/>
    <w:rsid w:val="00F91802"/>
    <w:rsid w:val="00FB1E28"/>
    <w:rsid w:val="00FB20DC"/>
    <w:rsid w:val="00FC6B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650FC81"/>
  <w15:docId w15:val="{6D68C3BE-086A-4CAF-AC64-098EB26A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2CD1"/>
    <w:rPr>
      <w:sz w:val="20"/>
      <w:szCs w:val="20"/>
    </w:rPr>
  </w:style>
  <w:style w:type="paragraph" w:styleId="Nadpis1">
    <w:name w:val="heading 1"/>
    <w:basedOn w:val="Normln"/>
    <w:next w:val="Normln"/>
    <w:link w:val="Nadpis1Char"/>
    <w:uiPriority w:val="99"/>
    <w:qFormat/>
    <w:rsid w:val="003B2CD1"/>
    <w:pPr>
      <w:keepNext/>
      <w:outlineLvl w:val="0"/>
    </w:pPr>
    <w:rPr>
      <w:b/>
      <w:sz w:val="32"/>
    </w:rPr>
  </w:style>
  <w:style w:type="paragraph" w:styleId="Nadpis2">
    <w:name w:val="heading 2"/>
    <w:basedOn w:val="Normln"/>
    <w:next w:val="Normln"/>
    <w:link w:val="Nadpis2Char"/>
    <w:uiPriority w:val="99"/>
    <w:qFormat/>
    <w:rsid w:val="003B2CD1"/>
    <w:pPr>
      <w:keepNext/>
      <w:jc w:val="center"/>
      <w:outlineLvl w:val="1"/>
    </w:pPr>
    <w:rPr>
      <w:b/>
      <w:sz w:val="24"/>
    </w:rPr>
  </w:style>
  <w:style w:type="paragraph" w:styleId="Nadpis3">
    <w:name w:val="heading 3"/>
    <w:basedOn w:val="Normln"/>
    <w:next w:val="Normln"/>
    <w:link w:val="Nadpis3Char"/>
    <w:uiPriority w:val="99"/>
    <w:qFormat/>
    <w:rsid w:val="003B2CD1"/>
    <w:pPr>
      <w:keepNext/>
      <w:jc w:val="center"/>
      <w:outlineLvl w:val="2"/>
    </w:pPr>
    <w:rPr>
      <w:rFonts w:ascii="Century Gothic" w:hAnsi="Century Gothic"/>
      <w:b/>
      <w:color w:val="000000"/>
      <w:sz w:val="24"/>
    </w:rPr>
  </w:style>
  <w:style w:type="paragraph" w:styleId="Nadpis4">
    <w:name w:val="heading 4"/>
    <w:basedOn w:val="Normln"/>
    <w:next w:val="Normln"/>
    <w:link w:val="Nadpis4Char"/>
    <w:uiPriority w:val="99"/>
    <w:qFormat/>
    <w:rsid w:val="003B2CD1"/>
    <w:pPr>
      <w:keepNext/>
      <w:outlineLvl w:val="3"/>
    </w:pPr>
    <w:rPr>
      <w:b/>
      <w:sz w:val="24"/>
    </w:rPr>
  </w:style>
  <w:style w:type="paragraph" w:styleId="Nadpis5">
    <w:name w:val="heading 5"/>
    <w:basedOn w:val="Normln"/>
    <w:next w:val="Normln"/>
    <w:link w:val="Nadpis5Char"/>
    <w:uiPriority w:val="99"/>
    <w:qFormat/>
    <w:rsid w:val="003B2CD1"/>
    <w:pPr>
      <w:keepNext/>
      <w:spacing w:after="120"/>
      <w:jc w:val="center"/>
      <w:outlineLvl w:val="4"/>
    </w:pPr>
    <w:rPr>
      <w:b/>
      <w:i/>
      <w:sz w:val="24"/>
    </w:rPr>
  </w:style>
  <w:style w:type="paragraph" w:styleId="Nadpis6">
    <w:name w:val="heading 6"/>
    <w:basedOn w:val="Normln"/>
    <w:next w:val="Normln"/>
    <w:link w:val="Nadpis6Char"/>
    <w:uiPriority w:val="99"/>
    <w:qFormat/>
    <w:rsid w:val="003B2CD1"/>
    <w:pPr>
      <w:keepNext/>
      <w:jc w:val="center"/>
      <w:outlineLvl w:val="5"/>
    </w:pPr>
    <w:rPr>
      <w:rFonts w:ascii="Century Gothic" w:hAnsi="Century Gothic"/>
      <w:b/>
      <w:i/>
      <w:color w:val="000000"/>
      <w:sz w:val="24"/>
    </w:rPr>
  </w:style>
  <w:style w:type="paragraph" w:styleId="Nadpis7">
    <w:name w:val="heading 7"/>
    <w:basedOn w:val="Normln"/>
    <w:next w:val="Normln"/>
    <w:link w:val="Nadpis7Char"/>
    <w:uiPriority w:val="99"/>
    <w:qFormat/>
    <w:rsid w:val="003B2CD1"/>
    <w:pPr>
      <w:keepNext/>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0835"/>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70835"/>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70835"/>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570835"/>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570835"/>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570835"/>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570835"/>
    <w:rPr>
      <w:rFonts w:asciiTheme="minorHAnsi" w:eastAsiaTheme="minorEastAsia" w:hAnsiTheme="minorHAnsi" w:cstheme="minorBidi"/>
      <w:sz w:val="24"/>
      <w:szCs w:val="24"/>
    </w:rPr>
  </w:style>
  <w:style w:type="paragraph" w:styleId="Zkladntext">
    <w:name w:val="Body Text"/>
    <w:basedOn w:val="Normln"/>
    <w:link w:val="ZkladntextChar"/>
    <w:uiPriority w:val="99"/>
    <w:rsid w:val="003B2CD1"/>
    <w:pPr>
      <w:jc w:val="both"/>
    </w:pPr>
    <w:rPr>
      <w:sz w:val="24"/>
    </w:rPr>
  </w:style>
  <w:style w:type="character" w:customStyle="1" w:styleId="ZkladntextChar">
    <w:name w:val="Základní text Char"/>
    <w:basedOn w:val="Standardnpsmoodstavce"/>
    <w:link w:val="Zkladntext"/>
    <w:uiPriority w:val="99"/>
    <w:semiHidden/>
    <w:rsid w:val="00570835"/>
    <w:rPr>
      <w:sz w:val="20"/>
      <w:szCs w:val="20"/>
    </w:rPr>
  </w:style>
  <w:style w:type="paragraph" w:customStyle="1" w:styleId="SMLOUVACISLO">
    <w:name w:val="SMLOUVA CISLO"/>
    <w:basedOn w:val="Normln"/>
    <w:uiPriority w:val="99"/>
    <w:rsid w:val="003B2CD1"/>
    <w:pPr>
      <w:spacing w:before="60"/>
      <w:ind w:left="1134" w:hanging="1134"/>
    </w:pPr>
    <w:rPr>
      <w:rFonts w:ascii="Arial" w:hAnsi="Arial"/>
      <w:b/>
      <w:spacing w:val="10"/>
      <w:sz w:val="24"/>
    </w:rPr>
  </w:style>
  <w:style w:type="paragraph" w:customStyle="1" w:styleId="HLAVICKA">
    <w:name w:val="HLAVICKA"/>
    <w:basedOn w:val="Normln"/>
    <w:uiPriority w:val="99"/>
    <w:rsid w:val="003B2CD1"/>
    <w:pPr>
      <w:tabs>
        <w:tab w:val="left" w:pos="284"/>
        <w:tab w:val="left" w:pos="1134"/>
      </w:tabs>
      <w:spacing w:after="60"/>
    </w:pPr>
  </w:style>
  <w:style w:type="paragraph" w:styleId="Zkladntext2">
    <w:name w:val="Body Text 2"/>
    <w:basedOn w:val="Normln"/>
    <w:link w:val="Zkladntext2Char"/>
    <w:uiPriority w:val="99"/>
    <w:rsid w:val="003B2CD1"/>
    <w:rPr>
      <w:sz w:val="24"/>
    </w:rPr>
  </w:style>
  <w:style w:type="character" w:customStyle="1" w:styleId="Zkladntext2Char">
    <w:name w:val="Základní text 2 Char"/>
    <w:basedOn w:val="Standardnpsmoodstavce"/>
    <w:link w:val="Zkladntext2"/>
    <w:uiPriority w:val="99"/>
    <w:semiHidden/>
    <w:rsid w:val="00570835"/>
    <w:rPr>
      <w:sz w:val="20"/>
      <w:szCs w:val="20"/>
    </w:rPr>
  </w:style>
  <w:style w:type="paragraph" w:styleId="Textpoznpodarou">
    <w:name w:val="footnote text"/>
    <w:basedOn w:val="Normln"/>
    <w:link w:val="TextpoznpodarouChar"/>
    <w:uiPriority w:val="99"/>
    <w:semiHidden/>
    <w:rsid w:val="003B2CD1"/>
  </w:style>
  <w:style w:type="character" w:customStyle="1" w:styleId="TextpoznpodarouChar">
    <w:name w:val="Text pozn. pod čarou Char"/>
    <w:basedOn w:val="Standardnpsmoodstavce"/>
    <w:link w:val="Textpoznpodarou"/>
    <w:uiPriority w:val="99"/>
    <w:semiHidden/>
    <w:rsid w:val="00570835"/>
    <w:rPr>
      <w:sz w:val="20"/>
      <w:szCs w:val="20"/>
    </w:rPr>
  </w:style>
  <w:style w:type="character" w:styleId="Znakapoznpodarou">
    <w:name w:val="footnote reference"/>
    <w:basedOn w:val="Standardnpsmoodstavce"/>
    <w:uiPriority w:val="99"/>
    <w:semiHidden/>
    <w:rsid w:val="003B2CD1"/>
    <w:rPr>
      <w:rFonts w:cs="Times New Roman"/>
      <w:vertAlign w:val="superscript"/>
    </w:rPr>
  </w:style>
  <w:style w:type="paragraph" w:styleId="Zkladntext3">
    <w:name w:val="Body Text 3"/>
    <w:basedOn w:val="Normln"/>
    <w:link w:val="Zkladntext3Char"/>
    <w:uiPriority w:val="99"/>
    <w:rsid w:val="003B2CD1"/>
    <w:pPr>
      <w:spacing w:line="240" w:lineRule="atLeast"/>
      <w:jc w:val="both"/>
    </w:pPr>
    <w:rPr>
      <w:rFonts w:ascii="Century Gothic" w:hAnsi="Century Gothic"/>
      <w:color w:val="000000"/>
      <w:sz w:val="24"/>
    </w:rPr>
  </w:style>
  <w:style w:type="character" w:customStyle="1" w:styleId="Zkladntext3Char">
    <w:name w:val="Základní text 3 Char"/>
    <w:basedOn w:val="Standardnpsmoodstavce"/>
    <w:link w:val="Zkladntext3"/>
    <w:uiPriority w:val="99"/>
    <w:semiHidden/>
    <w:rsid w:val="00570835"/>
    <w:rPr>
      <w:sz w:val="16"/>
      <w:szCs w:val="16"/>
    </w:rPr>
  </w:style>
  <w:style w:type="paragraph" w:styleId="Nzev">
    <w:name w:val="Title"/>
    <w:basedOn w:val="Normln"/>
    <w:link w:val="NzevChar"/>
    <w:uiPriority w:val="99"/>
    <w:qFormat/>
    <w:rsid w:val="003B2CD1"/>
    <w:pPr>
      <w:spacing w:before="240" w:after="60"/>
      <w:jc w:val="center"/>
      <w:outlineLvl w:val="0"/>
    </w:pPr>
    <w:rPr>
      <w:rFonts w:ascii="Arial" w:hAnsi="Arial"/>
      <w:b/>
      <w:kern w:val="28"/>
      <w:sz w:val="32"/>
    </w:rPr>
  </w:style>
  <w:style w:type="character" w:customStyle="1" w:styleId="NzevChar">
    <w:name w:val="Název Char"/>
    <w:basedOn w:val="Standardnpsmoodstavce"/>
    <w:link w:val="Nzev"/>
    <w:uiPriority w:val="10"/>
    <w:rsid w:val="00570835"/>
    <w:rPr>
      <w:rFonts w:asciiTheme="majorHAnsi" w:eastAsiaTheme="majorEastAsia" w:hAnsiTheme="majorHAnsi" w:cstheme="majorBidi"/>
      <w:b/>
      <w:bCs/>
      <w:kern w:val="28"/>
      <w:sz w:val="32"/>
      <w:szCs w:val="32"/>
    </w:rPr>
  </w:style>
  <w:style w:type="paragraph" w:styleId="Zhlav">
    <w:name w:val="header"/>
    <w:basedOn w:val="Normln"/>
    <w:link w:val="ZhlavChar"/>
    <w:uiPriority w:val="99"/>
    <w:rsid w:val="003B2CD1"/>
    <w:pPr>
      <w:tabs>
        <w:tab w:val="center" w:pos="4536"/>
        <w:tab w:val="right" w:pos="9072"/>
      </w:tabs>
      <w:jc w:val="both"/>
    </w:pPr>
    <w:rPr>
      <w:sz w:val="24"/>
      <w:szCs w:val="24"/>
    </w:rPr>
  </w:style>
  <w:style w:type="character" w:customStyle="1" w:styleId="ZhlavChar">
    <w:name w:val="Záhlaví Char"/>
    <w:basedOn w:val="Standardnpsmoodstavce"/>
    <w:link w:val="Zhlav"/>
    <w:uiPriority w:val="99"/>
    <w:semiHidden/>
    <w:rsid w:val="00570835"/>
    <w:rPr>
      <w:sz w:val="20"/>
      <w:szCs w:val="20"/>
    </w:rPr>
  </w:style>
  <w:style w:type="character" w:customStyle="1" w:styleId="CharChar">
    <w:name w:val="Char Char"/>
    <w:uiPriority w:val="99"/>
    <w:rsid w:val="003B2CD1"/>
    <w:rPr>
      <w:sz w:val="24"/>
      <w:lang w:val="cs-CZ" w:eastAsia="cs-CZ"/>
    </w:rPr>
  </w:style>
  <w:style w:type="paragraph" w:customStyle="1" w:styleId="Styl">
    <w:name w:val="Styl"/>
    <w:uiPriority w:val="99"/>
    <w:rsid w:val="003B2CD1"/>
    <w:pPr>
      <w:widowControl w:val="0"/>
      <w:autoSpaceDE w:val="0"/>
      <w:autoSpaceDN w:val="0"/>
      <w:adjustRightInd w:val="0"/>
    </w:pPr>
    <w:rPr>
      <w:sz w:val="24"/>
      <w:szCs w:val="24"/>
    </w:rPr>
  </w:style>
  <w:style w:type="paragraph" w:styleId="Zpat">
    <w:name w:val="footer"/>
    <w:basedOn w:val="Normln"/>
    <w:link w:val="ZpatChar"/>
    <w:uiPriority w:val="99"/>
    <w:rsid w:val="003B2CD1"/>
    <w:pPr>
      <w:widowControl w:val="0"/>
      <w:tabs>
        <w:tab w:val="center" w:pos="4536"/>
        <w:tab w:val="right" w:pos="9072"/>
      </w:tabs>
      <w:overflowPunct w:val="0"/>
      <w:autoSpaceDE w:val="0"/>
      <w:autoSpaceDN w:val="0"/>
      <w:adjustRightInd w:val="0"/>
      <w:textAlignment w:val="baseline"/>
    </w:pPr>
    <w:rPr>
      <w:sz w:val="24"/>
      <w:szCs w:val="24"/>
    </w:rPr>
  </w:style>
  <w:style w:type="character" w:customStyle="1" w:styleId="ZpatChar">
    <w:name w:val="Zápatí Char"/>
    <w:basedOn w:val="Standardnpsmoodstavce"/>
    <w:link w:val="Zpat"/>
    <w:uiPriority w:val="99"/>
    <w:semiHidden/>
    <w:rsid w:val="00570835"/>
    <w:rPr>
      <w:sz w:val="20"/>
      <w:szCs w:val="20"/>
    </w:rPr>
  </w:style>
  <w:style w:type="character" w:styleId="slostrnky">
    <w:name w:val="page number"/>
    <w:basedOn w:val="Standardnpsmoodstavce"/>
    <w:uiPriority w:val="99"/>
    <w:rsid w:val="00E454BC"/>
    <w:rPr>
      <w:rFonts w:cs="Times New Roman"/>
    </w:rPr>
  </w:style>
  <w:style w:type="paragraph" w:styleId="Textbubliny">
    <w:name w:val="Balloon Text"/>
    <w:basedOn w:val="Normln"/>
    <w:link w:val="TextbublinyChar"/>
    <w:uiPriority w:val="99"/>
    <w:semiHidden/>
    <w:rsid w:val="00E454BC"/>
    <w:rPr>
      <w:rFonts w:ascii="Tahoma" w:hAnsi="Tahoma" w:cs="Tahoma"/>
      <w:sz w:val="16"/>
      <w:szCs w:val="16"/>
    </w:rPr>
  </w:style>
  <w:style w:type="character" w:customStyle="1" w:styleId="TextbublinyChar">
    <w:name w:val="Text bubliny Char"/>
    <w:basedOn w:val="Standardnpsmoodstavce"/>
    <w:link w:val="Textbubliny"/>
    <w:uiPriority w:val="99"/>
    <w:semiHidden/>
    <w:rsid w:val="00570835"/>
    <w:rPr>
      <w:sz w:val="0"/>
      <w:szCs w:val="0"/>
    </w:rPr>
  </w:style>
  <w:style w:type="paragraph" w:customStyle="1" w:styleId="center">
    <w:name w:val="center"/>
    <w:basedOn w:val="Normln"/>
    <w:uiPriority w:val="99"/>
    <w:rsid w:val="00D140C5"/>
    <w:pPr>
      <w:spacing w:before="100" w:beforeAutospacing="1" w:after="100" w:afterAutospacing="1"/>
    </w:pPr>
    <w:rPr>
      <w:sz w:val="24"/>
      <w:szCs w:val="24"/>
    </w:rPr>
  </w:style>
  <w:style w:type="character" w:customStyle="1" w:styleId="tsubjname">
    <w:name w:val="tsubjname"/>
    <w:basedOn w:val="Standardnpsmoodstavce"/>
    <w:rsid w:val="001F697B"/>
    <w:rPr>
      <w:rFonts w:cs="Times New Roman"/>
    </w:rPr>
  </w:style>
  <w:style w:type="character" w:styleId="Odkaznakoment">
    <w:name w:val="annotation reference"/>
    <w:basedOn w:val="Standardnpsmoodstavce"/>
    <w:uiPriority w:val="99"/>
    <w:semiHidden/>
    <w:rsid w:val="00CE0728"/>
    <w:rPr>
      <w:rFonts w:cs="Times New Roman"/>
      <w:sz w:val="16"/>
    </w:rPr>
  </w:style>
  <w:style w:type="paragraph" w:styleId="Textkomente">
    <w:name w:val="annotation text"/>
    <w:basedOn w:val="Normln"/>
    <w:link w:val="TextkomenteChar"/>
    <w:uiPriority w:val="99"/>
    <w:semiHidden/>
    <w:rsid w:val="00CE0728"/>
  </w:style>
  <w:style w:type="character" w:customStyle="1" w:styleId="TextkomenteChar">
    <w:name w:val="Text komentáře Char"/>
    <w:basedOn w:val="Standardnpsmoodstavce"/>
    <w:link w:val="Textkomente"/>
    <w:uiPriority w:val="99"/>
    <w:semiHidden/>
    <w:locked/>
    <w:rsid w:val="00CE0728"/>
    <w:rPr>
      <w:rFonts w:cs="Times New Roman"/>
    </w:rPr>
  </w:style>
  <w:style w:type="paragraph" w:styleId="Pedmtkomente">
    <w:name w:val="annotation subject"/>
    <w:basedOn w:val="Textkomente"/>
    <w:next w:val="Textkomente"/>
    <w:link w:val="PedmtkomenteChar"/>
    <w:uiPriority w:val="99"/>
    <w:semiHidden/>
    <w:rsid w:val="00CE0728"/>
    <w:rPr>
      <w:b/>
      <w:bCs/>
    </w:rPr>
  </w:style>
  <w:style w:type="character" w:customStyle="1" w:styleId="PedmtkomenteChar">
    <w:name w:val="Předmět komentáře Char"/>
    <w:basedOn w:val="TextkomenteChar"/>
    <w:link w:val="Pedmtkomente"/>
    <w:uiPriority w:val="99"/>
    <w:semiHidden/>
    <w:locked/>
    <w:rsid w:val="00CE0728"/>
    <w:rPr>
      <w:rFonts w:cs="Times New Roman"/>
      <w:b/>
    </w:rPr>
  </w:style>
  <w:style w:type="paragraph" w:styleId="Odstavecseseznamem">
    <w:name w:val="List Paragraph"/>
    <w:basedOn w:val="Normln"/>
    <w:uiPriority w:val="34"/>
    <w:qFormat/>
    <w:rsid w:val="00A26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56822">
      <w:marLeft w:val="0"/>
      <w:marRight w:val="0"/>
      <w:marTop w:val="0"/>
      <w:marBottom w:val="0"/>
      <w:divBdr>
        <w:top w:val="none" w:sz="0" w:space="0" w:color="auto"/>
        <w:left w:val="none" w:sz="0" w:space="0" w:color="auto"/>
        <w:bottom w:val="none" w:sz="0" w:space="0" w:color="auto"/>
        <w:right w:val="none" w:sz="0" w:space="0" w:color="auto"/>
      </w:divBdr>
      <w:divsChild>
        <w:div w:id="362756820">
          <w:marLeft w:val="0"/>
          <w:marRight w:val="0"/>
          <w:marTop w:val="0"/>
          <w:marBottom w:val="0"/>
          <w:divBdr>
            <w:top w:val="none" w:sz="0" w:space="0" w:color="auto"/>
            <w:left w:val="none" w:sz="0" w:space="0" w:color="auto"/>
            <w:bottom w:val="none" w:sz="0" w:space="0" w:color="auto"/>
            <w:right w:val="none" w:sz="0" w:space="0" w:color="auto"/>
          </w:divBdr>
          <w:divsChild>
            <w:div w:id="362756816">
              <w:marLeft w:val="0"/>
              <w:marRight w:val="0"/>
              <w:marTop w:val="0"/>
              <w:marBottom w:val="0"/>
              <w:divBdr>
                <w:top w:val="none" w:sz="0" w:space="0" w:color="auto"/>
                <w:left w:val="none" w:sz="0" w:space="0" w:color="auto"/>
                <w:bottom w:val="none" w:sz="0" w:space="0" w:color="auto"/>
                <w:right w:val="none" w:sz="0" w:space="0" w:color="auto"/>
              </w:divBdr>
              <w:divsChild>
                <w:div w:id="362756821">
                  <w:marLeft w:val="0"/>
                  <w:marRight w:val="0"/>
                  <w:marTop w:val="0"/>
                  <w:marBottom w:val="0"/>
                  <w:divBdr>
                    <w:top w:val="none" w:sz="0" w:space="0" w:color="auto"/>
                    <w:left w:val="none" w:sz="0" w:space="0" w:color="auto"/>
                    <w:bottom w:val="none" w:sz="0" w:space="0" w:color="auto"/>
                    <w:right w:val="none" w:sz="0" w:space="0" w:color="auto"/>
                  </w:divBdr>
                  <w:divsChild>
                    <w:div w:id="362756819">
                      <w:marLeft w:val="0"/>
                      <w:marRight w:val="0"/>
                      <w:marTop w:val="0"/>
                      <w:marBottom w:val="0"/>
                      <w:divBdr>
                        <w:top w:val="none" w:sz="0" w:space="0" w:color="auto"/>
                        <w:left w:val="none" w:sz="0" w:space="0" w:color="auto"/>
                        <w:bottom w:val="none" w:sz="0" w:space="0" w:color="auto"/>
                        <w:right w:val="none" w:sz="0" w:space="0" w:color="auto"/>
                      </w:divBdr>
                      <w:divsChild>
                        <w:div w:id="362756817">
                          <w:marLeft w:val="0"/>
                          <w:marRight w:val="0"/>
                          <w:marTop w:val="0"/>
                          <w:marBottom w:val="0"/>
                          <w:divBdr>
                            <w:top w:val="none" w:sz="0" w:space="0" w:color="auto"/>
                            <w:left w:val="none" w:sz="0" w:space="0" w:color="auto"/>
                            <w:bottom w:val="none" w:sz="0" w:space="0" w:color="auto"/>
                            <w:right w:val="none" w:sz="0" w:space="0" w:color="auto"/>
                          </w:divBdr>
                          <w:divsChild>
                            <w:div w:id="362756823">
                              <w:marLeft w:val="0"/>
                              <w:marRight w:val="0"/>
                              <w:marTop w:val="0"/>
                              <w:marBottom w:val="0"/>
                              <w:divBdr>
                                <w:top w:val="none" w:sz="0" w:space="0" w:color="auto"/>
                                <w:left w:val="none" w:sz="0" w:space="0" w:color="auto"/>
                                <w:bottom w:val="none" w:sz="0" w:space="0" w:color="auto"/>
                                <w:right w:val="none" w:sz="0" w:space="0" w:color="auto"/>
                              </w:divBdr>
                              <w:divsChild>
                                <w:div w:id="3627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1088</Words>
  <Characters>6426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Hasičský záchranný sbor Zlínského kraje</vt:lpstr>
    </vt:vector>
  </TitlesOfParts>
  <Company>ATC</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Hasičský záchranný sbor Zlínského kraje</dc:title>
  <dc:creator>CICMANCOVA</dc:creator>
  <cp:lastModifiedBy>Rapantová Lucie, JUDr.</cp:lastModifiedBy>
  <cp:revision>4</cp:revision>
  <cp:lastPrinted>2010-01-28T07:18:00Z</cp:lastPrinted>
  <dcterms:created xsi:type="dcterms:W3CDTF">2018-02-06T17:16:00Z</dcterms:created>
  <dcterms:modified xsi:type="dcterms:W3CDTF">2023-09-18T09:36:00Z</dcterms:modified>
</cp:coreProperties>
</file>