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7150" w14:textId="77777777" w:rsidR="00956315" w:rsidRPr="00E954A6" w:rsidRDefault="002632A8" w:rsidP="00E954A6">
      <w:pPr>
        <w:pStyle w:val="Nzev"/>
        <w:tabs>
          <w:tab w:val="left" w:pos="5358"/>
        </w:tabs>
        <w:spacing w:before="0" w:after="120" w:line="240" w:lineRule="auto"/>
        <w:ind w:left="709" w:firstLine="709"/>
        <w:jc w:val="left"/>
        <w:rPr>
          <w:rFonts w:ascii="Calibri" w:hAnsi="Calibri"/>
          <w:bCs/>
          <w:i/>
          <w:color w:val="auto"/>
          <w:sz w:val="22"/>
          <w:szCs w:val="22"/>
        </w:rPr>
      </w:pP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Astra_Slozky_Temp "C:\Users\Public\Documents\AstraSW\Astra\Temp\Doc\"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0" w:name="Astra_Slozky_Temp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C:\Users\Public\Documents\AstraSW\Astra\Temp\Doc\" \* MERGEFORMAT </w:t>
      </w:r>
      <w:bookmarkEnd w:id="0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Astra_Slozky_Structure "C:\Users\Public\Documents\AstraSW\Astra\Structure\"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1" w:name="Astra_Slozky_Structure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C:\Users\Public\Documents\AstraSW\Astra\Structure\" \* MERGEFORMAT </w:t>
      </w:r>
      <w:bookmarkEnd w:id="1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Astra_Slozky_Module "C:\Users\Public\Documents\AstraSW\Astra\Module\Doc\"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2" w:name="Astra_Slozky_Module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C:\Users\Public\Documents\AstraSW\Astra\Module\Doc\" \* MERGEFORMAT </w:t>
      </w:r>
      <w:bookmarkEnd w:id="2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Astra_Slozky_Data "C:\Users\Public\Documents\AstraSW\Data\"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3" w:name="Astra_Slozky_Data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C:\Users\Public\Documents\AstraSW\Data\" \* MERGEFORMAT </w:t>
      </w:r>
      <w:bookmarkEnd w:id="3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Astra_Slozky_All "C:\Users\Public\Documents\AstraSW\Astra\All\"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4" w:name="Astra_Slozky_All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C:\Users\Public\Documents\AstraSW\Astra\All\" \* MERGEFORMAT </w:t>
      </w:r>
      <w:bookmarkEnd w:id="4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Astra_Zakazka_Poznamka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5" w:name="Astra_Zakazka_Poznamka"/>
      <w:bookmarkEnd w:id="5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Astra_Zakazka_Objekty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6" w:name="Astra_Zakazka_Objekty"/>
      <w:bookmarkEnd w:id="6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Astra_Zakazka_AC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7" w:name="Astra_Zakazka_AC"/>
      <w:bookmarkEnd w:id="7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Astra_Zakazka_ZC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8" w:name="Astra_Zakazka_ZC"/>
      <w:bookmarkEnd w:id="8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Astra_Zakazka_Investor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9" w:name="Astra_Zakazka_Investor"/>
      <w:bookmarkEnd w:id="9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Astra_Zakazka_Obec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10" w:name="Astra_Zakazka_Obec"/>
      <w:bookmarkEnd w:id="10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Astra_Zakazka_Okres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11" w:name="Astra_Zakazka_Okres"/>
      <w:bookmarkEnd w:id="11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Astra_Zakazka_HIP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12" w:name="Astra_Zakazka_HIP"/>
      <w:bookmarkEnd w:id="12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Astra_Zakazka_Kod "EN2011"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13" w:name="Astra_Zakazka_Kod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EN2011</w:t>
      </w:r>
      <w:bookmarkEnd w:id="13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Astra_Zakazka_Nazev2 "Základní a Mateřské škole"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14" w:name="Astra_Zakazka_Nazev2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Základní a Mateřské škole</w:t>
      </w:r>
      <w:bookmarkEnd w:id="14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Astra_Zakazka_Nazev1 "Obec Poličná - oprava elektroinstalace učeben a společných prostor na"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15" w:name="Astra_Zakazka_Nazev1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Obec Poličná - oprava elektroinstalace učeben a společných prostor na</w:t>
      </w:r>
      <w:bookmarkEnd w:id="15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Astra_ProjektDokumenty_Dokumenty "Titulní list zakázky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002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Seznam prací a dodávek elektrických zařízení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004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Smlouva o dílo - zjednodušená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006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Smlouva o dílo - rozšířená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007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Směrnice BOZP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011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Zápis o předání a převzetí stavby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012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Montážní list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020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Výrobní příkaz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021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Průvodní list výrobku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022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Protokol o kusové zkoušce rozváděče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030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Prohlášení o shodě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040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Výrobní a identifikační štítek rozváděče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050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Popis přístrojů, ovládače a zařízení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051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Revize elektrického zařízení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070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Předávací protokol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080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Protokol o předání zařízení (dílčí předávací protokol)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081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Protokol o provedení protipožárních přepážek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082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Dokladový list protipožární přepážky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083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Protokol o detekci CO2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084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Seznam příloh (přílohy)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180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Kopie dokumentů, povolení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181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Katalogové listy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182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ELONG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004.1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>NOLEX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</w:r>
      <w:r>
        <w:rPr>
          <w:rFonts w:ascii="Calibri" w:hAnsi="Calibri"/>
          <w:b w:val="0"/>
          <w:bCs/>
          <w:color w:val="auto"/>
          <w:sz w:val="24"/>
          <w:szCs w:val="24"/>
        </w:rPr>
        <w:tab/>
        <w:instrText>004.2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cr/>
        <w:instrText xml:space="preserve">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16" w:name="Astra_ProjektDokumenty_Dokumenty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Titulní list zakázky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002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Seznam prací a dodávek elektrických zařízení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004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Smlouva o dílo - zjednodušená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006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Smlouva o dílo - rozšířená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007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Směrnice BOZP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011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Zápis o předání a převzetí stavby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012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Montážní list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020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Výrobní příkaz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021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Průvodní list výrobku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022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Protokol o kusové zkoušce rozváděče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030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Prohlášení o shodě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040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Výrobní a identifikační štítek rozváděče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050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Popis přístrojů, ovládače a zařízení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051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Revize elektrického zařízení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070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Předávací protokol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080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Protokol o předání zařízení (dílčí předávací protokol)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081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Protokol o provedení protipožárních přepážek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082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Dokladový list protipožární přepážky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083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Protokol o detekci CO2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084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Seznam příloh (přílohy)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180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Kopie dokumentů, povolení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181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Katalogové listy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182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ELONG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004.1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  <w:t>NOLEX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ab/>
        <w:t>004.2</w:t>
      </w:r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cr/>
      </w:r>
      <w:bookmarkEnd w:id="16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Astra_Projekt_DbStruktura "C:\Users\Public\Documents\AstraSW\Astra\Structure\Astra-EPC-cz.xls"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17" w:name="Astra_Projekt_DbStruktura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C:\Users\Public\Documents\AstraSW\Astra\Structure\Astra-EPC-cz.xls</w:t>
      </w:r>
      <w:bookmarkEnd w:id="17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Astra_Projekt_DbLegenda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18" w:name="Astra_Projekt_DbLegenda"/>
      <w:bookmarkEnd w:id="18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Astra_Projekt_Poznamka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19" w:name="Astra_Projekt_Poznamka"/>
      <w:bookmarkEnd w:id="19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Astra_Projekt_StupenNazev "Dokumentace pro provádění stavby"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20" w:name="Astra_Projekt_StupenNazev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Dokumentace pro provádění stavby</w:t>
      </w:r>
      <w:bookmarkEnd w:id="20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Astra_Projekt_Stupen "DPS"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21" w:name="Astra_Projekt_Stupen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DPS</w:t>
      </w:r>
      <w:bookmarkEnd w:id="21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Astra_Projekt_Druh "10002"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22" w:name="Astra_Projekt_Druh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10002</w:t>
      </w:r>
      <w:bookmarkEnd w:id="22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Astra_Projekt_VPT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23" w:name="Astra_Projekt_VPT"/>
      <w:bookmarkEnd w:id="23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Astra_Projekt_VPS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24" w:name="Astra_Projekt_VPS"/>
      <w:bookmarkEnd w:id="24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Astra_Projekt_Architekt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25" w:name="Astra_Projekt_Architekt"/>
      <w:bookmarkEnd w:id="25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Astra_Projekt_Kontrola "Drápela Daniel"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26" w:name="Astra_Projekt_Kontrola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Drápela Daniel</w:t>
      </w:r>
      <w:bookmarkEnd w:id="26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Astra_Projekt_OPP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27" w:name="Astra_Projekt_OPP"/>
      <w:bookmarkEnd w:id="27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Astra_Projekt_Projektant "Drápela Daniel"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28" w:name="Astra_Projekt_Projektant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Drápela Daniel</w:t>
      </w:r>
      <w:bookmarkEnd w:id="28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Astra_Projekt_Nazev2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29" w:name="Astra_Projekt_Nazev2"/>
      <w:bookmarkEnd w:id="29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Astra_Projekt_Nazev1 "Elektromontáže"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30" w:name="Astra_Projekt_Nazev1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Elektromontáže</w:t>
      </w:r>
      <w:bookmarkEnd w:id="30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Astra_Profese_Predpona "EPC"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31" w:name="Astra_Profese_Predpona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EPC</w:t>
      </w:r>
      <w:bookmarkEnd w:id="31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Astra_Profese_KodVychozi "E"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32" w:name="Astra_Profese_KodVychozi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E</w:t>
      </w:r>
      <w:bookmarkEnd w:id="32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Astra_Profese_Kod "E"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33" w:name="Astra_Profese_Kod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E</w:t>
      </w:r>
      <w:bookmarkEnd w:id="33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Astra_Profese_Nazev "Elektroinstalace"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34" w:name="Astra_Profese_Nazev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Elektroinstalace</w:t>
      </w:r>
      <w:bookmarkEnd w:id="34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Astra_Uzivatel_PrijmeniZakazka "Drápela"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35" w:name="Astra_Uzivatel_PrijmeniZakazka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Drápela</w:t>
      </w:r>
      <w:bookmarkEnd w:id="35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Astra_Uzivatel_JmenoZakazka "Daniel"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36" w:name="Astra_Uzivatel_JmenoZakazka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Daniel</w:t>
      </w:r>
      <w:bookmarkEnd w:id="36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Astra_Uzivatel_PrijmeniProjekt "Drápela"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37" w:name="Astra_Uzivatel_PrijmeniProjekt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Drápela</w:t>
      </w:r>
      <w:bookmarkEnd w:id="37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Astra_Uzivatel_JmenoProjekt "Daniel"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38" w:name="Astra_Uzivatel_JmenoProjekt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Daniel</w:t>
      </w:r>
      <w:bookmarkEnd w:id="38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Astra_Uzivatel_PrijmeniDokument "Drápela"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39" w:name="Astra_Uzivatel_PrijmeniDokument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Drápela</w:t>
      </w:r>
      <w:bookmarkEnd w:id="39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Astra_Uzivatel_JmenoDokument "Daniel"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40" w:name="Astra_Uzivatel_JmenoDokument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Daniel</w:t>
      </w:r>
      <w:bookmarkEnd w:id="40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Astra_Dokument_Podlazi "0"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41" w:name="Astra_Dokument_Podlazi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0</w:t>
      </w:r>
      <w:bookmarkEnd w:id="41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Astra_Dokument_Poznamka ""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42" w:name="Astra_Dokument_Poznamka"/>
      <w:bookmarkEnd w:id="42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Astra_Dokument_Druh "1006"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43" w:name="Astra_Dokument_Druh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1006</w:t>
      </w:r>
      <w:bookmarkEnd w:id="43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Astra_Dokument_Kod "006"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44" w:name="Astra_Dokument_Kod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006</w:t>
      </w:r>
      <w:bookmarkEnd w:id="44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Astra_Dokument_Nazev "Smlouva o dílo - zjednodušená"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45" w:name="Astra_Dokument_Nazev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Smlouva o dílo - zjednodušená</w:t>
      </w:r>
      <w:bookmarkEnd w:id="45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Astra_Astra_ZkratkaJazyka "cz"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46" w:name="Astra_Astra_ZkratkaJazyka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cz</w:t>
      </w:r>
      <w:bookmarkEnd w:id="46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Astra_RunWord_InfoText "1"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47" w:name="Astra_RunWord_InfoText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1</w:t>
      </w:r>
      <w:bookmarkEnd w:id="47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Astra_RunWord_InfoPoleZnakAktualizace "?"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48" w:name="Astra_RunWord_InfoPoleZnakAktualizace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?</w:t>
      </w:r>
      <w:bookmarkEnd w:id="48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begin"/>
      </w:r>
      <w:r>
        <w:rPr>
          <w:rFonts w:ascii="Calibri" w:hAnsi="Calibri"/>
          <w:b w:val="0"/>
          <w:bCs/>
          <w:color w:val="auto"/>
          <w:sz w:val="24"/>
          <w:szCs w:val="24"/>
        </w:rPr>
        <w:instrText xml:space="preserve"> SET Astra_RunWord_InfoPole "1" \* MERGEFORMAT </w:instrText>
      </w:r>
      <w:r>
        <w:rPr>
          <w:rFonts w:ascii="Calibri" w:hAnsi="Calibri"/>
          <w:b w:val="0"/>
          <w:bCs/>
          <w:color w:val="auto"/>
          <w:sz w:val="24"/>
          <w:szCs w:val="24"/>
        </w:rPr>
        <w:fldChar w:fldCharType="separate"/>
      </w:r>
      <w:bookmarkStart w:id="49" w:name="Astra_RunWord_InfoPole"/>
      <w:r w:rsidR="00D05C51">
        <w:rPr>
          <w:rFonts w:ascii="Calibri" w:hAnsi="Calibri"/>
          <w:b w:val="0"/>
          <w:bCs/>
          <w:noProof/>
          <w:color w:val="auto"/>
          <w:sz w:val="24"/>
          <w:szCs w:val="24"/>
        </w:rPr>
        <w:t>1</w:t>
      </w:r>
      <w:bookmarkEnd w:id="49"/>
      <w:r>
        <w:rPr>
          <w:rFonts w:ascii="Calibri" w:hAnsi="Calibri"/>
          <w:b w:val="0"/>
          <w:bCs/>
          <w:color w:val="auto"/>
          <w:sz w:val="24"/>
          <w:szCs w:val="24"/>
        </w:rPr>
        <w:fldChar w:fldCharType="end"/>
      </w:r>
      <w:r w:rsidR="00106289">
        <w:rPr>
          <w:rFonts w:ascii="Calibri" w:hAnsi="Calibri"/>
          <w:b w:val="0"/>
          <w:bCs/>
          <w:color w:val="auto"/>
          <w:sz w:val="22"/>
          <w:szCs w:val="22"/>
        </w:rPr>
        <w:t xml:space="preserve"> </w:t>
      </w:r>
    </w:p>
    <w:p w14:paraId="19F2C1A9" w14:textId="77777777" w:rsidR="00424841" w:rsidRPr="00AC0E88" w:rsidRDefault="00EA3ACA" w:rsidP="00A3385D">
      <w:pPr>
        <w:pStyle w:val="Nzev"/>
        <w:spacing w:line="240" w:lineRule="auto"/>
        <w:rPr>
          <w:rFonts w:ascii="Calibri" w:hAnsi="Calibri"/>
          <w:color w:val="auto"/>
          <w:sz w:val="28"/>
          <w:szCs w:val="28"/>
        </w:rPr>
      </w:pPr>
      <w:r w:rsidRPr="00AC0E88">
        <w:rPr>
          <w:rFonts w:ascii="Calibri" w:hAnsi="Calibri"/>
          <w:color w:val="auto"/>
          <w:sz w:val="28"/>
          <w:szCs w:val="28"/>
        </w:rPr>
        <w:t>SMLOUVA</w:t>
      </w:r>
      <w:r w:rsidR="001E4D68" w:rsidRPr="00AC0E88">
        <w:rPr>
          <w:rFonts w:ascii="Calibri" w:hAnsi="Calibri"/>
          <w:color w:val="auto"/>
          <w:sz w:val="28"/>
          <w:szCs w:val="28"/>
        </w:rPr>
        <w:t xml:space="preserve"> O DÍLO</w:t>
      </w:r>
      <w:r w:rsidR="00EE48A8" w:rsidRPr="00AC0E88">
        <w:rPr>
          <w:rFonts w:ascii="Calibri" w:hAnsi="Calibri"/>
          <w:color w:val="auto"/>
          <w:sz w:val="28"/>
          <w:szCs w:val="28"/>
        </w:rPr>
        <w:t xml:space="preserve"> </w:t>
      </w:r>
    </w:p>
    <w:p w14:paraId="10FC41B2" w14:textId="77777777" w:rsidR="002A08E1" w:rsidRPr="00AC0E88" w:rsidRDefault="00EE48A8" w:rsidP="00910F4E">
      <w:pPr>
        <w:jc w:val="center"/>
        <w:rPr>
          <w:rFonts w:ascii="Calibri" w:hAnsi="Calibri"/>
          <w:sz w:val="22"/>
          <w:szCs w:val="22"/>
        </w:rPr>
      </w:pPr>
      <w:r w:rsidRPr="00AC0E88">
        <w:rPr>
          <w:rFonts w:ascii="Calibri" w:hAnsi="Calibri"/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="004A5F5E" w:rsidRPr="00AC0E88">
          <w:rPr>
            <w:rFonts w:ascii="Calibri" w:hAnsi="Calibri"/>
            <w:sz w:val="22"/>
            <w:szCs w:val="22"/>
          </w:rPr>
          <w:t xml:space="preserve">2586 </w:t>
        </w:r>
        <w:r w:rsidRPr="00AC0E88">
          <w:rPr>
            <w:rFonts w:ascii="Calibri" w:hAnsi="Calibri"/>
            <w:sz w:val="22"/>
            <w:szCs w:val="22"/>
          </w:rPr>
          <w:t>a</w:t>
        </w:r>
      </w:smartTag>
      <w:r w:rsidR="00910F4E" w:rsidRPr="00AC0E88">
        <w:rPr>
          <w:rFonts w:ascii="Calibri" w:hAnsi="Calibri"/>
          <w:sz w:val="22"/>
          <w:szCs w:val="22"/>
        </w:rPr>
        <w:t xml:space="preserve"> násl</w:t>
      </w:r>
      <w:r w:rsidR="00414C90">
        <w:rPr>
          <w:rFonts w:ascii="Calibri" w:hAnsi="Calibri"/>
          <w:sz w:val="22"/>
          <w:szCs w:val="22"/>
        </w:rPr>
        <w:t>edujících,</w:t>
      </w:r>
      <w:r w:rsidRPr="00AC0E88">
        <w:rPr>
          <w:rFonts w:ascii="Calibri" w:hAnsi="Calibri"/>
          <w:sz w:val="22"/>
          <w:szCs w:val="22"/>
        </w:rPr>
        <w:t xml:space="preserve"> zák</w:t>
      </w:r>
      <w:r w:rsidR="00414C90">
        <w:rPr>
          <w:rFonts w:ascii="Calibri" w:hAnsi="Calibri"/>
          <w:sz w:val="22"/>
          <w:szCs w:val="22"/>
        </w:rPr>
        <w:t>ona</w:t>
      </w:r>
      <w:r w:rsidRPr="00AC0E88">
        <w:rPr>
          <w:rFonts w:ascii="Calibri" w:hAnsi="Calibri"/>
          <w:sz w:val="22"/>
          <w:szCs w:val="22"/>
        </w:rPr>
        <w:t xml:space="preserve"> č</w:t>
      </w:r>
      <w:r w:rsidR="00414C90">
        <w:rPr>
          <w:rFonts w:ascii="Calibri" w:hAnsi="Calibri"/>
          <w:sz w:val="22"/>
          <w:szCs w:val="22"/>
        </w:rPr>
        <w:t>íslo</w:t>
      </w:r>
      <w:r w:rsidRPr="00AC0E88">
        <w:rPr>
          <w:rFonts w:ascii="Calibri" w:hAnsi="Calibri"/>
          <w:sz w:val="22"/>
          <w:szCs w:val="22"/>
        </w:rPr>
        <w:t xml:space="preserve"> </w:t>
      </w:r>
      <w:r w:rsidR="004A5F5E" w:rsidRPr="00AC0E88">
        <w:rPr>
          <w:rFonts w:ascii="Calibri" w:hAnsi="Calibri"/>
          <w:sz w:val="22"/>
          <w:szCs w:val="22"/>
        </w:rPr>
        <w:t xml:space="preserve">89/2012 </w:t>
      </w:r>
      <w:r w:rsidRPr="00AC0E88">
        <w:rPr>
          <w:rFonts w:ascii="Calibri" w:hAnsi="Calibri"/>
          <w:sz w:val="22"/>
          <w:szCs w:val="22"/>
        </w:rPr>
        <w:t>Sb.</w:t>
      </w:r>
      <w:r w:rsidR="00C90EB8" w:rsidRPr="00AC0E88">
        <w:rPr>
          <w:rFonts w:ascii="Calibri" w:hAnsi="Calibri"/>
          <w:sz w:val="22"/>
          <w:szCs w:val="22"/>
        </w:rPr>
        <w:t>,</w:t>
      </w:r>
      <w:r w:rsidR="001E4D68" w:rsidRPr="00AC0E88">
        <w:rPr>
          <w:rFonts w:ascii="Calibri" w:hAnsi="Calibri"/>
          <w:sz w:val="22"/>
          <w:szCs w:val="22"/>
        </w:rPr>
        <w:t xml:space="preserve"> </w:t>
      </w:r>
      <w:r w:rsidR="00414C90">
        <w:rPr>
          <w:rFonts w:ascii="Calibri" w:hAnsi="Calibri"/>
          <w:sz w:val="22"/>
          <w:szCs w:val="22"/>
        </w:rPr>
        <w:t>O</w:t>
      </w:r>
      <w:r w:rsidR="004A5F5E" w:rsidRPr="00AC0E88">
        <w:rPr>
          <w:rFonts w:ascii="Calibri" w:hAnsi="Calibri"/>
          <w:sz w:val="22"/>
          <w:szCs w:val="22"/>
        </w:rPr>
        <w:t xml:space="preserve">bčanský </w:t>
      </w:r>
      <w:r w:rsidR="00C90EB8" w:rsidRPr="00AC0E88">
        <w:rPr>
          <w:rFonts w:ascii="Calibri" w:hAnsi="Calibri"/>
          <w:sz w:val="22"/>
          <w:szCs w:val="22"/>
        </w:rPr>
        <w:t xml:space="preserve">zákoník, </w:t>
      </w:r>
    </w:p>
    <w:p w14:paraId="38710036" w14:textId="77777777" w:rsidR="00747CB0" w:rsidRDefault="00873574" w:rsidP="00E9412E">
      <w:pPr>
        <w:jc w:val="center"/>
        <w:rPr>
          <w:rFonts w:ascii="Calibri" w:hAnsi="Calibri"/>
          <w:sz w:val="22"/>
          <w:szCs w:val="22"/>
        </w:rPr>
      </w:pPr>
      <w:r w:rsidRPr="00AC0E88">
        <w:rPr>
          <w:rFonts w:ascii="Calibri" w:hAnsi="Calibri"/>
          <w:sz w:val="22"/>
          <w:szCs w:val="22"/>
        </w:rPr>
        <w:t xml:space="preserve"> </w:t>
      </w:r>
      <w:r w:rsidR="00910F4E" w:rsidRPr="00AC0E88">
        <w:rPr>
          <w:rFonts w:ascii="Calibri" w:hAnsi="Calibri"/>
          <w:sz w:val="22"/>
          <w:szCs w:val="22"/>
        </w:rPr>
        <w:t>(d</w:t>
      </w:r>
      <w:r w:rsidR="001E4D68" w:rsidRPr="00AC0E88">
        <w:rPr>
          <w:rFonts w:ascii="Calibri" w:hAnsi="Calibri"/>
          <w:sz w:val="22"/>
          <w:szCs w:val="22"/>
        </w:rPr>
        <w:t>ále jen „smlouva“</w:t>
      </w:r>
      <w:r w:rsidR="00910F4E" w:rsidRPr="00AC0E88">
        <w:rPr>
          <w:rFonts w:ascii="Calibri" w:hAnsi="Calibri"/>
          <w:sz w:val="22"/>
          <w:szCs w:val="22"/>
        </w:rPr>
        <w:t>)</w:t>
      </w:r>
    </w:p>
    <w:p w14:paraId="6221FA72" w14:textId="77777777" w:rsidR="00E9412E" w:rsidRDefault="00E9412E" w:rsidP="00E9412E">
      <w:pPr>
        <w:jc w:val="center"/>
        <w:rPr>
          <w:rFonts w:ascii="Calibri" w:hAnsi="Calibri"/>
          <w:sz w:val="22"/>
          <w:szCs w:val="22"/>
        </w:rPr>
      </w:pPr>
    </w:p>
    <w:p w14:paraId="4C91D7A8" w14:textId="77777777" w:rsidR="00A8284F" w:rsidRDefault="00A8284F" w:rsidP="00E9412E">
      <w:pPr>
        <w:jc w:val="center"/>
        <w:rPr>
          <w:rFonts w:ascii="Calibri" w:hAnsi="Calibri"/>
          <w:sz w:val="22"/>
          <w:szCs w:val="22"/>
        </w:rPr>
      </w:pPr>
    </w:p>
    <w:p w14:paraId="120B259F" w14:textId="77777777" w:rsidR="00E9412E" w:rsidRPr="00E9412E" w:rsidRDefault="00E9412E" w:rsidP="00E9412E">
      <w:pPr>
        <w:jc w:val="center"/>
        <w:rPr>
          <w:rFonts w:ascii="Calibri" w:hAnsi="Calibri"/>
          <w:sz w:val="22"/>
          <w:szCs w:val="22"/>
        </w:rPr>
      </w:pPr>
    </w:p>
    <w:p w14:paraId="50AEF337" w14:textId="77777777" w:rsidR="00910F4E" w:rsidRPr="00AC0E88" w:rsidRDefault="00910F4E" w:rsidP="00105708">
      <w:pPr>
        <w:tabs>
          <w:tab w:val="left" w:pos="0"/>
          <w:tab w:val="left" w:pos="2694"/>
        </w:tabs>
        <w:jc w:val="both"/>
        <w:rPr>
          <w:rFonts w:ascii="Calibri" w:hAnsi="Calibri"/>
          <w:sz w:val="22"/>
          <w:szCs w:val="22"/>
        </w:rPr>
      </w:pPr>
      <w:r w:rsidRPr="00AC0E88">
        <w:rPr>
          <w:rFonts w:ascii="Calibri" w:hAnsi="Calibri"/>
          <w:b/>
          <w:sz w:val="22"/>
          <w:szCs w:val="22"/>
        </w:rPr>
        <w:t>Objednatel:</w:t>
      </w:r>
      <w:r w:rsidRPr="00AC0E88">
        <w:rPr>
          <w:rFonts w:ascii="Calibri" w:hAnsi="Calibri"/>
          <w:sz w:val="22"/>
          <w:szCs w:val="22"/>
        </w:rPr>
        <w:tab/>
      </w:r>
      <w:r w:rsidR="00FE6C17" w:rsidRPr="00FE6C17">
        <w:rPr>
          <w:rFonts w:ascii="Calibri" w:hAnsi="Calibri"/>
          <w:b/>
          <w:bCs/>
          <w:sz w:val="22"/>
          <w:szCs w:val="22"/>
        </w:rPr>
        <w:t>Obec Poličná</w:t>
      </w:r>
      <w:r w:rsidRPr="00AC0E88">
        <w:rPr>
          <w:rFonts w:ascii="Calibri" w:hAnsi="Calibri"/>
          <w:b/>
          <w:bCs/>
          <w:sz w:val="22"/>
          <w:szCs w:val="22"/>
        </w:rPr>
        <w:t xml:space="preserve"> </w:t>
      </w:r>
    </w:p>
    <w:p w14:paraId="62B5767F" w14:textId="77777777" w:rsidR="00910F4E" w:rsidRPr="00AC0E88" w:rsidRDefault="00105708" w:rsidP="00C061AB">
      <w:pPr>
        <w:tabs>
          <w:tab w:val="left" w:pos="0"/>
          <w:tab w:val="left" w:pos="2694"/>
        </w:tabs>
        <w:jc w:val="both"/>
        <w:rPr>
          <w:rFonts w:ascii="Calibri" w:hAnsi="Calibri"/>
          <w:sz w:val="22"/>
          <w:szCs w:val="22"/>
        </w:rPr>
      </w:pPr>
      <w:r w:rsidRPr="00AC0E88">
        <w:rPr>
          <w:rFonts w:ascii="Calibri" w:hAnsi="Calibri"/>
          <w:sz w:val="22"/>
          <w:szCs w:val="22"/>
        </w:rPr>
        <w:t>s</w:t>
      </w:r>
      <w:r w:rsidR="00910F4E" w:rsidRPr="00AC0E88">
        <w:rPr>
          <w:rFonts w:ascii="Calibri" w:hAnsi="Calibri"/>
          <w:sz w:val="22"/>
          <w:szCs w:val="22"/>
        </w:rPr>
        <w:t>e sídlem:</w:t>
      </w:r>
      <w:r w:rsidR="00910F4E" w:rsidRPr="00AC0E88">
        <w:rPr>
          <w:rFonts w:ascii="Calibri" w:hAnsi="Calibri"/>
          <w:sz w:val="22"/>
          <w:szCs w:val="22"/>
        </w:rPr>
        <w:tab/>
      </w:r>
      <w:r w:rsidR="00FE6C17">
        <w:rPr>
          <w:rFonts w:ascii="Calibri" w:hAnsi="Calibri"/>
          <w:sz w:val="22"/>
          <w:szCs w:val="22"/>
        </w:rPr>
        <w:t>Poličná 144</w:t>
      </w:r>
      <w:r w:rsidR="00910F4E" w:rsidRPr="00AC0E88">
        <w:rPr>
          <w:rFonts w:ascii="Calibri" w:hAnsi="Calibri"/>
          <w:sz w:val="22"/>
          <w:szCs w:val="22"/>
        </w:rPr>
        <w:t>, 757 01</w:t>
      </w:r>
    </w:p>
    <w:p w14:paraId="668FC718" w14:textId="77777777" w:rsidR="00105708" w:rsidRPr="00AC0E88" w:rsidRDefault="00105708" w:rsidP="00105708">
      <w:pPr>
        <w:tabs>
          <w:tab w:val="left" w:pos="0"/>
          <w:tab w:val="left" w:pos="2694"/>
        </w:tabs>
        <w:jc w:val="both"/>
        <w:rPr>
          <w:rFonts w:ascii="Calibri" w:hAnsi="Calibri"/>
          <w:sz w:val="22"/>
          <w:szCs w:val="22"/>
        </w:rPr>
      </w:pPr>
      <w:r w:rsidRPr="00AC0E88">
        <w:rPr>
          <w:rFonts w:ascii="Calibri" w:hAnsi="Calibri"/>
          <w:sz w:val="22"/>
          <w:szCs w:val="22"/>
        </w:rPr>
        <w:t>zastoupen</w:t>
      </w:r>
      <w:r w:rsidR="00414C90">
        <w:rPr>
          <w:rFonts w:ascii="Calibri" w:hAnsi="Calibri"/>
          <w:sz w:val="22"/>
          <w:szCs w:val="22"/>
        </w:rPr>
        <w:t>á</w:t>
      </w:r>
      <w:r w:rsidRPr="00AC0E88">
        <w:rPr>
          <w:rFonts w:ascii="Calibri" w:hAnsi="Calibri"/>
          <w:sz w:val="22"/>
          <w:szCs w:val="22"/>
        </w:rPr>
        <w:t>:</w:t>
      </w:r>
      <w:r w:rsidRPr="00AC0E88">
        <w:rPr>
          <w:rFonts w:ascii="Calibri" w:hAnsi="Calibri"/>
          <w:sz w:val="22"/>
          <w:szCs w:val="22"/>
        </w:rPr>
        <w:tab/>
      </w:r>
      <w:r w:rsidR="00B17D34">
        <w:rPr>
          <w:rFonts w:ascii="Calibri" w:hAnsi="Calibri"/>
          <w:sz w:val="22"/>
          <w:szCs w:val="22"/>
        </w:rPr>
        <w:t>Vojtěchem Bačou, starostou</w:t>
      </w:r>
    </w:p>
    <w:p w14:paraId="34D5BF35" w14:textId="77777777" w:rsidR="00910F4E" w:rsidRPr="00CB510D" w:rsidRDefault="00910F4E" w:rsidP="00105708">
      <w:pPr>
        <w:tabs>
          <w:tab w:val="left" w:pos="0"/>
          <w:tab w:val="left" w:pos="2694"/>
        </w:tabs>
        <w:jc w:val="both"/>
        <w:rPr>
          <w:rFonts w:ascii="Calibri" w:hAnsi="Calibri"/>
          <w:sz w:val="22"/>
          <w:szCs w:val="22"/>
        </w:rPr>
      </w:pPr>
      <w:r w:rsidRPr="00CB510D">
        <w:rPr>
          <w:rFonts w:ascii="Calibri" w:hAnsi="Calibri"/>
          <w:sz w:val="22"/>
          <w:szCs w:val="22"/>
        </w:rPr>
        <w:t>IČ:</w:t>
      </w:r>
      <w:r w:rsidRPr="00CB510D">
        <w:rPr>
          <w:rFonts w:ascii="Calibri" w:hAnsi="Calibri"/>
          <w:sz w:val="22"/>
          <w:szCs w:val="22"/>
        </w:rPr>
        <w:tab/>
      </w:r>
      <w:r w:rsidR="00FE6C17">
        <w:rPr>
          <w:rFonts w:ascii="Calibri" w:hAnsi="Calibri"/>
          <w:sz w:val="22"/>
          <w:szCs w:val="22"/>
        </w:rPr>
        <w:t>01265741</w:t>
      </w:r>
    </w:p>
    <w:p w14:paraId="071525C8" w14:textId="77777777" w:rsidR="00B9791C" w:rsidRPr="00CB510D" w:rsidRDefault="00B9791C" w:rsidP="00105708">
      <w:pPr>
        <w:tabs>
          <w:tab w:val="left" w:pos="0"/>
          <w:tab w:val="left" w:pos="2694"/>
        </w:tabs>
        <w:jc w:val="both"/>
        <w:rPr>
          <w:rFonts w:ascii="Calibri" w:hAnsi="Calibri"/>
          <w:sz w:val="22"/>
          <w:szCs w:val="22"/>
        </w:rPr>
      </w:pPr>
      <w:r w:rsidRPr="00CB510D">
        <w:rPr>
          <w:rFonts w:ascii="Calibri" w:hAnsi="Calibri"/>
          <w:sz w:val="22"/>
          <w:szCs w:val="22"/>
        </w:rPr>
        <w:t>DIČ:</w:t>
      </w:r>
      <w:r w:rsidRPr="00CB510D">
        <w:rPr>
          <w:rFonts w:ascii="Calibri" w:hAnsi="Calibri"/>
          <w:sz w:val="22"/>
          <w:szCs w:val="22"/>
        </w:rPr>
        <w:tab/>
        <w:t>CZ</w:t>
      </w:r>
      <w:r w:rsidR="00FE6C17">
        <w:rPr>
          <w:rFonts w:ascii="Calibri" w:hAnsi="Calibri"/>
          <w:sz w:val="22"/>
          <w:szCs w:val="22"/>
        </w:rPr>
        <w:t>01265741</w:t>
      </w:r>
    </w:p>
    <w:p w14:paraId="51570EBF" w14:textId="77777777" w:rsidR="00105708" w:rsidRPr="00105708" w:rsidRDefault="00105708" w:rsidP="00105708">
      <w:pPr>
        <w:pStyle w:val="Zkladntextodsazen"/>
        <w:tabs>
          <w:tab w:val="left" w:pos="0"/>
          <w:tab w:val="left" w:pos="2694"/>
        </w:tabs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b</w:t>
      </w:r>
      <w:r w:rsidRPr="00105708">
        <w:rPr>
          <w:rFonts w:ascii="Calibri" w:hAnsi="Calibri"/>
          <w:color w:val="auto"/>
          <w:sz w:val="22"/>
          <w:szCs w:val="22"/>
        </w:rPr>
        <w:t>ankovní spojení:</w:t>
      </w:r>
      <w:r w:rsidRPr="00105708">
        <w:rPr>
          <w:rFonts w:ascii="Calibri" w:hAnsi="Calibri"/>
          <w:color w:val="auto"/>
          <w:sz w:val="22"/>
          <w:szCs w:val="22"/>
        </w:rPr>
        <w:tab/>
      </w:r>
      <w:r w:rsidR="00FE6C17">
        <w:rPr>
          <w:rFonts w:ascii="Calibri" w:hAnsi="Calibri"/>
          <w:color w:val="auto"/>
          <w:sz w:val="22"/>
          <w:szCs w:val="22"/>
        </w:rPr>
        <w:t>Česká spořitelna</w:t>
      </w:r>
      <w:r w:rsidRPr="00105708">
        <w:rPr>
          <w:rFonts w:ascii="Calibri" w:hAnsi="Calibri"/>
          <w:color w:val="auto"/>
          <w:sz w:val="22"/>
          <w:szCs w:val="22"/>
        </w:rPr>
        <w:t>, a. s., pobočka Valašské Meziříčí</w:t>
      </w:r>
    </w:p>
    <w:p w14:paraId="13DD8BDB" w14:textId="77777777" w:rsidR="00105708" w:rsidRPr="00105708" w:rsidRDefault="00105708" w:rsidP="00105708">
      <w:pPr>
        <w:pStyle w:val="Zkladntextodsazen"/>
        <w:tabs>
          <w:tab w:val="left" w:pos="0"/>
          <w:tab w:val="left" w:pos="2694"/>
        </w:tabs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č</w:t>
      </w:r>
      <w:r w:rsidRPr="00105708">
        <w:rPr>
          <w:rFonts w:ascii="Calibri" w:hAnsi="Calibri"/>
          <w:color w:val="auto"/>
          <w:sz w:val="22"/>
          <w:szCs w:val="22"/>
        </w:rPr>
        <w:t>íslo účtu:</w:t>
      </w:r>
      <w:r w:rsidRPr="00105708">
        <w:rPr>
          <w:rFonts w:ascii="Calibri" w:hAnsi="Calibri"/>
          <w:color w:val="auto"/>
          <w:sz w:val="22"/>
          <w:szCs w:val="22"/>
        </w:rPr>
        <w:tab/>
      </w:r>
      <w:r w:rsidR="00FE6C17">
        <w:rPr>
          <w:rFonts w:ascii="Calibri" w:hAnsi="Calibri"/>
          <w:color w:val="auto"/>
          <w:sz w:val="22"/>
          <w:szCs w:val="22"/>
        </w:rPr>
        <w:t>3223749389/0800</w:t>
      </w:r>
    </w:p>
    <w:p w14:paraId="354B1B90" w14:textId="77777777" w:rsidR="00910F4E" w:rsidRPr="00CB510D" w:rsidRDefault="00910F4E" w:rsidP="00105708">
      <w:pPr>
        <w:pStyle w:val="Zhlav"/>
        <w:tabs>
          <w:tab w:val="clear" w:pos="4536"/>
          <w:tab w:val="clear" w:pos="9072"/>
          <w:tab w:val="left" w:pos="1843"/>
          <w:tab w:val="left" w:pos="2694"/>
        </w:tabs>
        <w:spacing w:after="240" w:line="240" w:lineRule="atLeast"/>
        <w:rPr>
          <w:rFonts w:ascii="Calibri" w:hAnsi="Calibri"/>
          <w:sz w:val="22"/>
          <w:szCs w:val="22"/>
        </w:rPr>
      </w:pPr>
      <w:r w:rsidRPr="00CB510D">
        <w:rPr>
          <w:rFonts w:ascii="Calibri" w:hAnsi="Calibri"/>
          <w:sz w:val="22"/>
          <w:szCs w:val="22"/>
        </w:rPr>
        <w:t>(dále jen „objednatel“)</w:t>
      </w:r>
    </w:p>
    <w:p w14:paraId="1D6D3656" w14:textId="77777777" w:rsidR="00E9412E" w:rsidRDefault="00E9412E" w:rsidP="00F92C7E">
      <w:pPr>
        <w:tabs>
          <w:tab w:val="left" w:pos="0"/>
          <w:tab w:val="left" w:pos="2694"/>
        </w:tabs>
        <w:jc w:val="both"/>
        <w:rPr>
          <w:rFonts w:ascii="Calibri" w:hAnsi="Calibri"/>
          <w:b/>
          <w:sz w:val="22"/>
          <w:szCs w:val="22"/>
        </w:rPr>
      </w:pPr>
    </w:p>
    <w:p w14:paraId="01CA3E9D" w14:textId="4AFAA9A6" w:rsidR="00910F4E" w:rsidRPr="0024384B" w:rsidRDefault="00910F4E" w:rsidP="00F92C7E">
      <w:pPr>
        <w:tabs>
          <w:tab w:val="left" w:pos="0"/>
          <w:tab w:val="left" w:pos="269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4384B">
        <w:rPr>
          <w:rFonts w:asciiTheme="minorHAnsi" w:hAnsiTheme="minorHAnsi" w:cstheme="minorHAnsi"/>
          <w:b/>
          <w:sz w:val="22"/>
          <w:szCs w:val="22"/>
        </w:rPr>
        <w:t>Zhotovitel:</w:t>
      </w:r>
      <w:r w:rsidRPr="0024384B">
        <w:rPr>
          <w:rFonts w:asciiTheme="minorHAnsi" w:hAnsiTheme="minorHAnsi" w:cstheme="minorHAnsi"/>
          <w:b/>
          <w:sz w:val="22"/>
          <w:szCs w:val="22"/>
        </w:rPr>
        <w:tab/>
      </w:r>
      <w:r w:rsidRPr="0024384B">
        <w:rPr>
          <w:rFonts w:asciiTheme="minorHAnsi" w:hAnsiTheme="minorHAnsi" w:cstheme="minorHAnsi"/>
          <w:sz w:val="22"/>
          <w:szCs w:val="22"/>
        </w:rPr>
        <w:tab/>
      </w:r>
    </w:p>
    <w:p w14:paraId="46D0B772" w14:textId="0D4B31A8" w:rsidR="00910F4E" w:rsidRPr="0024384B" w:rsidRDefault="00F92C7E" w:rsidP="00F92C7E">
      <w:pPr>
        <w:tabs>
          <w:tab w:val="left" w:pos="0"/>
          <w:tab w:val="left" w:pos="269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4384B">
        <w:rPr>
          <w:rFonts w:asciiTheme="minorHAnsi" w:hAnsiTheme="minorHAnsi" w:cstheme="minorHAnsi"/>
          <w:sz w:val="22"/>
          <w:szCs w:val="22"/>
        </w:rPr>
        <w:t>s</w:t>
      </w:r>
      <w:r w:rsidR="00910F4E" w:rsidRPr="0024384B">
        <w:rPr>
          <w:rFonts w:asciiTheme="minorHAnsi" w:hAnsiTheme="minorHAnsi" w:cstheme="minorHAnsi"/>
          <w:sz w:val="22"/>
          <w:szCs w:val="22"/>
        </w:rPr>
        <w:t>e sídlem</w:t>
      </w:r>
      <w:r w:rsidR="00036E7F" w:rsidRPr="0024384B">
        <w:rPr>
          <w:rFonts w:asciiTheme="minorHAnsi" w:hAnsiTheme="minorHAnsi" w:cstheme="minorHAnsi"/>
          <w:b/>
          <w:sz w:val="22"/>
          <w:szCs w:val="22"/>
        </w:rPr>
        <w:t>:</w:t>
      </w:r>
      <w:r w:rsidR="00C061AB" w:rsidRPr="0024384B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3D433E" w:rsidRPr="0024384B">
        <w:rPr>
          <w:rFonts w:asciiTheme="minorHAnsi" w:hAnsiTheme="minorHAnsi" w:cstheme="minorHAnsi"/>
          <w:b/>
          <w:sz w:val="22"/>
          <w:szCs w:val="22"/>
        </w:rPr>
        <w:tab/>
      </w:r>
      <w:r w:rsidR="00FE6C17" w:rsidRPr="0024384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01A62E9" w14:textId="18BCA02C" w:rsidR="00F92C7E" w:rsidRPr="0024384B" w:rsidRDefault="00036E7F" w:rsidP="00F92C7E">
      <w:pPr>
        <w:tabs>
          <w:tab w:val="left" w:pos="0"/>
          <w:tab w:val="left" w:pos="269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4384B">
        <w:rPr>
          <w:rFonts w:asciiTheme="minorHAnsi" w:hAnsiTheme="minorHAnsi" w:cstheme="minorHAnsi"/>
          <w:sz w:val="22"/>
          <w:szCs w:val="22"/>
        </w:rPr>
        <w:t>zastoupen</w:t>
      </w:r>
      <w:r w:rsidR="00414C90" w:rsidRPr="0024384B">
        <w:rPr>
          <w:rFonts w:asciiTheme="minorHAnsi" w:hAnsiTheme="minorHAnsi" w:cstheme="minorHAnsi"/>
          <w:sz w:val="22"/>
          <w:szCs w:val="22"/>
        </w:rPr>
        <w:t>á</w:t>
      </w:r>
      <w:r w:rsidRPr="0024384B">
        <w:rPr>
          <w:rFonts w:asciiTheme="minorHAnsi" w:hAnsiTheme="minorHAnsi" w:cstheme="minorHAnsi"/>
          <w:sz w:val="22"/>
          <w:szCs w:val="22"/>
        </w:rPr>
        <w:t>:</w:t>
      </w:r>
      <w:r w:rsidRPr="0024384B">
        <w:rPr>
          <w:rFonts w:asciiTheme="minorHAnsi" w:hAnsiTheme="minorHAnsi" w:cstheme="minorHAnsi"/>
          <w:sz w:val="22"/>
          <w:szCs w:val="22"/>
        </w:rPr>
        <w:tab/>
      </w:r>
    </w:p>
    <w:p w14:paraId="1F5174F7" w14:textId="17597CEC" w:rsidR="00F92C7E" w:rsidRPr="0024384B" w:rsidRDefault="00910F4E" w:rsidP="00F92C7E">
      <w:pPr>
        <w:tabs>
          <w:tab w:val="left" w:pos="0"/>
          <w:tab w:val="left" w:pos="269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4384B">
        <w:rPr>
          <w:rFonts w:asciiTheme="minorHAnsi" w:hAnsiTheme="minorHAnsi" w:cstheme="minorHAnsi"/>
          <w:sz w:val="22"/>
          <w:szCs w:val="22"/>
        </w:rPr>
        <w:t>IČ:</w:t>
      </w:r>
      <w:r w:rsidRPr="0024384B">
        <w:rPr>
          <w:rFonts w:asciiTheme="minorHAnsi" w:hAnsiTheme="minorHAnsi" w:cstheme="minorHAnsi"/>
          <w:sz w:val="22"/>
          <w:szCs w:val="22"/>
        </w:rPr>
        <w:tab/>
      </w:r>
    </w:p>
    <w:p w14:paraId="1300E5ED" w14:textId="5F1A2168" w:rsidR="00F92C7E" w:rsidRPr="0024384B" w:rsidRDefault="00910F4E" w:rsidP="00F92C7E">
      <w:pPr>
        <w:tabs>
          <w:tab w:val="left" w:pos="0"/>
          <w:tab w:val="left" w:pos="269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4384B">
        <w:rPr>
          <w:rFonts w:asciiTheme="minorHAnsi" w:hAnsiTheme="minorHAnsi" w:cstheme="minorHAnsi"/>
          <w:sz w:val="22"/>
          <w:szCs w:val="22"/>
        </w:rPr>
        <w:t>DIČ:</w:t>
      </w:r>
      <w:r w:rsidRPr="0024384B">
        <w:rPr>
          <w:rFonts w:asciiTheme="minorHAnsi" w:hAnsiTheme="minorHAnsi" w:cstheme="minorHAnsi"/>
          <w:sz w:val="22"/>
          <w:szCs w:val="22"/>
        </w:rPr>
        <w:tab/>
      </w:r>
      <w:r w:rsidR="003D433E" w:rsidRPr="0024384B">
        <w:rPr>
          <w:rFonts w:asciiTheme="minorHAnsi" w:hAnsiTheme="minorHAnsi" w:cstheme="minorHAnsi"/>
          <w:sz w:val="22"/>
          <w:szCs w:val="22"/>
        </w:rPr>
        <w:t>CZ</w:t>
      </w:r>
    </w:p>
    <w:p w14:paraId="24815F6F" w14:textId="6CB58902" w:rsidR="00F92C7E" w:rsidRPr="0024384B" w:rsidRDefault="00036E7F" w:rsidP="00C061AB">
      <w:pPr>
        <w:pStyle w:val="Zkladntextodsazen"/>
        <w:tabs>
          <w:tab w:val="left" w:pos="0"/>
          <w:tab w:val="left" w:pos="2694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24384B">
        <w:rPr>
          <w:rFonts w:asciiTheme="minorHAnsi" w:hAnsiTheme="minorHAnsi" w:cstheme="minorHAnsi"/>
          <w:color w:val="auto"/>
          <w:sz w:val="22"/>
          <w:szCs w:val="22"/>
        </w:rPr>
        <w:t>bankovní spojení:</w:t>
      </w:r>
      <w:r w:rsidR="00C061AB" w:rsidRPr="0024384B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</w:t>
      </w:r>
      <w:r w:rsidR="00FE6C17" w:rsidRPr="0024384B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1236F0DB" w14:textId="0B55FE73" w:rsidR="00517192" w:rsidRPr="0024384B" w:rsidRDefault="00036E7F" w:rsidP="00E9412E">
      <w:pPr>
        <w:tabs>
          <w:tab w:val="left" w:pos="2694"/>
        </w:tabs>
        <w:ind w:left="2694" w:hanging="269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384B">
        <w:rPr>
          <w:rFonts w:asciiTheme="minorHAnsi" w:hAnsiTheme="minorHAnsi" w:cstheme="minorHAnsi"/>
          <w:sz w:val="22"/>
          <w:szCs w:val="22"/>
        </w:rPr>
        <w:t>číslo účtu:</w:t>
      </w:r>
      <w:r w:rsidR="00C061AB" w:rsidRPr="0024384B">
        <w:rPr>
          <w:rFonts w:asciiTheme="minorHAnsi" w:hAnsiTheme="minorHAnsi" w:cstheme="minorHAnsi"/>
          <w:sz w:val="22"/>
          <w:szCs w:val="22"/>
        </w:rPr>
        <w:t xml:space="preserve">  </w:t>
      </w:r>
      <w:r w:rsidR="00517192" w:rsidRPr="0024384B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FE6C17" w:rsidRPr="0024384B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0C2B8A1" w14:textId="77777777" w:rsidR="00910F4E" w:rsidRDefault="00910F4E" w:rsidP="00910F4E">
      <w:pPr>
        <w:rPr>
          <w:rFonts w:asciiTheme="minorHAnsi" w:hAnsiTheme="minorHAnsi" w:cstheme="minorHAnsi"/>
          <w:sz w:val="22"/>
          <w:szCs w:val="22"/>
        </w:rPr>
      </w:pPr>
      <w:r w:rsidRPr="0024384B">
        <w:rPr>
          <w:rFonts w:asciiTheme="minorHAnsi" w:hAnsiTheme="minorHAnsi" w:cstheme="minorHAnsi"/>
          <w:sz w:val="22"/>
          <w:szCs w:val="22"/>
        </w:rPr>
        <w:t xml:space="preserve">(dále jen „zhotovitel“) </w:t>
      </w:r>
    </w:p>
    <w:p w14:paraId="7A4730B0" w14:textId="77777777" w:rsidR="00E32C09" w:rsidRPr="0024384B" w:rsidRDefault="00E32C09" w:rsidP="00910F4E">
      <w:pPr>
        <w:rPr>
          <w:rFonts w:asciiTheme="minorHAnsi" w:hAnsiTheme="minorHAnsi" w:cstheme="minorHAnsi"/>
          <w:sz w:val="22"/>
          <w:szCs w:val="22"/>
        </w:rPr>
      </w:pPr>
    </w:p>
    <w:p w14:paraId="1823D683" w14:textId="77777777" w:rsidR="00893DF8" w:rsidRPr="00CB510D" w:rsidRDefault="00893DF8" w:rsidP="00C90EB8">
      <w:pPr>
        <w:rPr>
          <w:rFonts w:ascii="Calibri" w:hAnsi="Calibri"/>
          <w:sz w:val="22"/>
          <w:szCs w:val="22"/>
        </w:rPr>
      </w:pPr>
    </w:p>
    <w:p w14:paraId="31E91BC2" w14:textId="77777777" w:rsidR="007860B1" w:rsidRDefault="00EE48A8" w:rsidP="003F3193">
      <w:pPr>
        <w:pStyle w:val="Odstavecseseznamem"/>
        <w:numPr>
          <w:ilvl w:val="0"/>
          <w:numId w:val="9"/>
        </w:num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162A48">
        <w:rPr>
          <w:rFonts w:ascii="Calibri" w:hAnsi="Calibri" w:cs="Calibri"/>
          <w:b/>
          <w:sz w:val="22"/>
          <w:szCs w:val="22"/>
        </w:rPr>
        <w:t xml:space="preserve">Předmět </w:t>
      </w:r>
      <w:r w:rsidR="00C90EB8" w:rsidRPr="00162A48">
        <w:rPr>
          <w:rFonts w:ascii="Calibri" w:hAnsi="Calibri" w:cs="Calibri"/>
          <w:b/>
          <w:sz w:val="22"/>
          <w:szCs w:val="22"/>
        </w:rPr>
        <w:t>smlouvy</w:t>
      </w:r>
    </w:p>
    <w:p w14:paraId="56DAB5D8" w14:textId="77777777" w:rsidR="00A8284F" w:rsidRPr="00162A48" w:rsidRDefault="00A8284F" w:rsidP="00A8284F">
      <w:pPr>
        <w:pStyle w:val="Odstavecseseznamem"/>
        <w:spacing w:after="120"/>
        <w:ind w:left="1080"/>
        <w:rPr>
          <w:rFonts w:ascii="Calibri" w:hAnsi="Calibri" w:cs="Calibri"/>
          <w:b/>
          <w:sz w:val="22"/>
          <w:szCs w:val="22"/>
        </w:rPr>
      </w:pPr>
    </w:p>
    <w:p w14:paraId="1F7F0D8A" w14:textId="27054527" w:rsidR="00182A2C" w:rsidRPr="00E32C09" w:rsidRDefault="00F67276" w:rsidP="003F3193">
      <w:pPr>
        <w:numPr>
          <w:ilvl w:val="0"/>
          <w:numId w:val="3"/>
        </w:numPr>
        <w:tabs>
          <w:tab w:val="clear" w:pos="882"/>
        </w:tabs>
        <w:spacing w:after="120"/>
        <w:ind w:left="426" w:hanging="369"/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 xml:space="preserve">Zhotovitel se zavazuje </w:t>
      </w:r>
      <w:r w:rsidR="00532FE4" w:rsidRPr="00E32C09">
        <w:rPr>
          <w:rFonts w:asciiTheme="minorHAnsi" w:hAnsiTheme="minorHAnsi" w:cstheme="minorHAnsi"/>
          <w:sz w:val="22"/>
          <w:szCs w:val="22"/>
        </w:rPr>
        <w:t>na svůj náklad a nebezpečí</w:t>
      </w:r>
      <w:r w:rsidR="00532FE4" w:rsidRPr="00E32C0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991587" w:rsidRPr="00E32C09">
        <w:rPr>
          <w:rFonts w:asciiTheme="minorHAnsi" w:hAnsiTheme="minorHAnsi" w:cstheme="minorHAnsi"/>
          <w:sz w:val="22"/>
          <w:szCs w:val="22"/>
        </w:rPr>
        <w:t>provést pro objednatele dílo:</w:t>
      </w:r>
      <w:r w:rsidR="00934676" w:rsidRPr="00E32C09">
        <w:rPr>
          <w:rFonts w:asciiTheme="minorHAnsi" w:hAnsiTheme="minorHAnsi" w:cstheme="minorHAnsi"/>
          <w:sz w:val="22"/>
          <w:szCs w:val="22"/>
        </w:rPr>
        <w:t xml:space="preserve"> </w:t>
      </w:r>
      <w:r w:rsidR="001C1C76" w:rsidRPr="00E32C09">
        <w:rPr>
          <w:rFonts w:asciiTheme="minorHAnsi" w:hAnsiTheme="minorHAnsi" w:cstheme="minorHAnsi"/>
          <w:b/>
          <w:sz w:val="22"/>
          <w:szCs w:val="22"/>
        </w:rPr>
        <w:t>„</w:t>
      </w:r>
      <w:r w:rsidR="00510D70">
        <w:rPr>
          <w:rFonts w:asciiTheme="minorHAnsi" w:hAnsiTheme="minorHAnsi" w:cstheme="minorHAnsi"/>
          <w:b/>
          <w:sz w:val="22"/>
          <w:szCs w:val="22"/>
        </w:rPr>
        <w:t>Závlahový systém TJ Poličná</w:t>
      </w:r>
      <w:r w:rsidR="00234C74" w:rsidRPr="00E32C09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="00532FE4" w:rsidRPr="00E32C09">
        <w:rPr>
          <w:rFonts w:asciiTheme="minorHAnsi" w:hAnsiTheme="minorHAnsi" w:cstheme="minorHAnsi"/>
          <w:sz w:val="22"/>
          <w:szCs w:val="22"/>
        </w:rPr>
        <w:t>v rozsahu specifikovaném</w:t>
      </w:r>
      <w:r w:rsidR="00532FE4" w:rsidRPr="00E32C0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532FE4" w:rsidRPr="00E32C09">
        <w:rPr>
          <w:rFonts w:asciiTheme="minorHAnsi" w:hAnsiTheme="minorHAnsi" w:cstheme="minorHAnsi"/>
          <w:sz w:val="22"/>
          <w:szCs w:val="22"/>
        </w:rPr>
        <w:t>v projektové dokumentaci</w:t>
      </w:r>
      <w:r w:rsidR="00DA1A66" w:rsidRPr="00E32C09">
        <w:rPr>
          <w:rFonts w:asciiTheme="minorHAnsi" w:hAnsiTheme="minorHAnsi" w:cstheme="minorHAnsi"/>
          <w:sz w:val="22"/>
          <w:szCs w:val="22"/>
        </w:rPr>
        <w:t>,</w:t>
      </w:r>
      <w:r w:rsidR="00991587" w:rsidRPr="00E32C09">
        <w:rPr>
          <w:rFonts w:asciiTheme="minorHAnsi" w:hAnsiTheme="minorHAnsi" w:cstheme="minorHAnsi"/>
          <w:sz w:val="22"/>
          <w:szCs w:val="22"/>
        </w:rPr>
        <w:t xml:space="preserve"> </w:t>
      </w:r>
      <w:r w:rsidR="004B16C7" w:rsidRPr="00E32C09">
        <w:rPr>
          <w:rFonts w:asciiTheme="minorHAnsi" w:hAnsiTheme="minorHAnsi" w:cstheme="minorHAnsi"/>
          <w:sz w:val="22"/>
          <w:szCs w:val="22"/>
        </w:rPr>
        <w:t>z</w:t>
      </w:r>
      <w:r w:rsidR="009635F0" w:rsidRPr="00E32C09">
        <w:rPr>
          <w:rFonts w:asciiTheme="minorHAnsi" w:hAnsiTheme="minorHAnsi" w:cstheme="minorHAnsi"/>
          <w:sz w:val="22"/>
          <w:szCs w:val="22"/>
        </w:rPr>
        <w:t>p</w:t>
      </w:r>
      <w:r w:rsidR="001C1C76" w:rsidRPr="00E32C09">
        <w:rPr>
          <w:rFonts w:asciiTheme="minorHAnsi" w:hAnsiTheme="minorHAnsi" w:cstheme="minorHAnsi"/>
          <w:sz w:val="22"/>
          <w:szCs w:val="22"/>
        </w:rPr>
        <w:t xml:space="preserve">racované </w:t>
      </w:r>
      <w:r w:rsidR="00510D70">
        <w:rPr>
          <w:rFonts w:asciiTheme="minorHAnsi" w:hAnsiTheme="minorHAnsi" w:cstheme="minorHAnsi"/>
          <w:sz w:val="22"/>
          <w:szCs w:val="22"/>
        </w:rPr>
        <w:t>panem Tomášem Lelkem</w:t>
      </w:r>
      <w:r w:rsidR="00FE6C17" w:rsidRPr="00E32C09">
        <w:rPr>
          <w:rFonts w:asciiTheme="minorHAnsi" w:hAnsiTheme="minorHAnsi" w:cstheme="minorHAnsi"/>
          <w:sz w:val="22"/>
          <w:szCs w:val="22"/>
        </w:rPr>
        <w:t>,</w:t>
      </w:r>
      <w:r w:rsidR="00510D70">
        <w:rPr>
          <w:rFonts w:asciiTheme="minorHAnsi" w:hAnsiTheme="minorHAnsi" w:cstheme="minorHAnsi"/>
          <w:sz w:val="22"/>
          <w:szCs w:val="22"/>
        </w:rPr>
        <w:t xml:space="preserve"> Stavby vodovodního hospodářství a krajinného inženýrství </w:t>
      </w:r>
      <w:r w:rsidR="00D9523E">
        <w:rPr>
          <w:rFonts w:asciiTheme="minorHAnsi" w:hAnsiTheme="minorHAnsi" w:cstheme="minorHAnsi"/>
          <w:sz w:val="22"/>
          <w:szCs w:val="22"/>
        </w:rPr>
        <w:t>IRRIGA</w:t>
      </w:r>
      <w:r w:rsidR="00510D70">
        <w:rPr>
          <w:rFonts w:asciiTheme="minorHAnsi" w:hAnsiTheme="minorHAnsi" w:cstheme="minorHAnsi"/>
          <w:sz w:val="22"/>
          <w:szCs w:val="22"/>
        </w:rPr>
        <w:t xml:space="preserve"> s. r. o., </w:t>
      </w:r>
      <w:r w:rsidR="0083244E" w:rsidRPr="00E32C09">
        <w:rPr>
          <w:rFonts w:asciiTheme="minorHAnsi" w:hAnsiTheme="minorHAnsi" w:cstheme="minorHAnsi"/>
          <w:sz w:val="22"/>
          <w:szCs w:val="22"/>
        </w:rPr>
        <w:t>IČ:</w:t>
      </w:r>
      <w:r w:rsidR="00510D70">
        <w:rPr>
          <w:rFonts w:asciiTheme="minorHAnsi" w:hAnsiTheme="minorHAnsi" w:cstheme="minorHAnsi"/>
          <w:sz w:val="22"/>
          <w:szCs w:val="22"/>
        </w:rPr>
        <w:t xml:space="preserve"> </w:t>
      </w:r>
      <w:r w:rsidR="00D9523E">
        <w:rPr>
          <w:rFonts w:ascii="PT Sans" w:hAnsi="PT Sans"/>
          <w:color w:val="000000"/>
          <w:sz w:val="23"/>
          <w:szCs w:val="23"/>
          <w:shd w:val="clear" w:color="auto" w:fill="FFFFFF"/>
        </w:rPr>
        <w:t>28824369</w:t>
      </w:r>
      <w:r w:rsidR="0083244E" w:rsidRPr="00E32C09">
        <w:rPr>
          <w:rFonts w:asciiTheme="minorHAnsi" w:hAnsiTheme="minorHAnsi" w:cstheme="minorHAnsi"/>
          <w:sz w:val="22"/>
          <w:szCs w:val="22"/>
        </w:rPr>
        <w:t xml:space="preserve">, </w:t>
      </w:r>
      <w:r w:rsidR="00234C74" w:rsidRPr="00E32C09">
        <w:rPr>
          <w:rFonts w:asciiTheme="minorHAnsi" w:hAnsiTheme="minorHAnsi" w:cstheme="minorHAnsi"/>
          <w:sz w:val="22"/>
          <w:szCs w:val="22"/>
        </w:rPr>
        <w:t>se sídlem</w:t>
      </w:r>
      <w:r w:rsidR="004F5979" w:rsidRPr="00E32C09">
        <w:rPr>
          <w:rFonts w:asciiTheme="minorHAnsi" w:hAnsiTheme="minorHAnsi" w:cstheme="minorHAnsi"/>
          <w:sz w:val="22"/>
          <w:szCs w:val="22"/>
        </w:rPr>
        <w:t xml:space="preserve"> </w:t>
      </w:r>
      <w:r w:rsidR="00510D70">
        <w:rPr>
          <w:rFonts w:asciiTheme="minorHAnsi" w:hAnsiTheme="minorHAnsi" w:cstheme="minorHAnsi"/>
          <w:sz w:val="22"/>
          <w:szCs w:val="22"/>
        </w:rPr>
        <w:t>Čistěves</w:t>
      </w:r>
      <w:r w:rsidR="00FE6C17" w:rsidRPr="00E32C09">
        <w:rPr>
          <w:rFonts w:asciiTheme="minorHAnsi" w:hAnsiTheme="minorHAnsi" w:cstheme="minorHAnsi"/>
          <w:sz w:val="22"/>
          <w:szCs w:val="22"/>
        </w:rPr>
        <w:t xml:space="preserve"> </w:t>
      </w:r>
      <w:r w:rsidR="00510D70">
        <w:rPr>
          <w:rFonts w:asciiTheme="minorHAnsi" w:hAnsiTheme="minorHAnsi" w:cstheme="minorHAnsi"/>
          <w:sz w:val="22"/>
          <w:szCs w:val="22"/>
        </w:rPr>
        <w:t>69</w:t>
      </w:r>
      <w:r w:rsidR="005565BF" w:rsidRPr="00E32C09">
        <w:rPr>
          <w:rFonts w:asciiTheme="minorHAnsi" w:hAnsiTheme="minorHAnsi" w:cstheme="minorHAnsi"/>
          <w:sz w:val="22"/>
          <w:szCs w:val="22"/>
        </w:rPr>
        <w:t>,</w:t>
      </w:r>
      <w:r w:rsidR="00132009" w:rsidRPr="00E32C09">
        <w:rPr>
          <w:rFonts w:asciiTheme="minorHAnsi" w:hAnsiTheme="minorHAnsi" w:cstheme="minorHAnsi"/>
          <w:sz w:val="22"/>
          <w:szCs w:val="22"/>
        </w:rPr>
        <w:t xml:space="preserve"> </w:t>
      </w:r>
      <w:r w:rsidR="00510D70">
        <w:rPr>
          <w:rFonts w:asciiTheme="minorHAnsi" w:hAnsiTheme="minorHAnsi" w:cstheme="minorHAnsi"/>
          <w:sz w:val="22"/>
          <w:szCs w:val="22"/>
        </w:rPr>
        <w:t>503</w:t>
      </w:r>
      <w:r w:rsidR="00FE6C17" w:rsidRPr="00E32C09">
        <w:rPr>
          <w:rFonts w:asciiTheme="minorHAnsi" w:hAnsiTheme="minorHAnsi" w:cstheme="minorHAnsi"/>
          <w:sz w:val="22"/>
          <w:szCs w:val="22"/>
        </w:rPr>
        <w:t xml:space="preserve"> </w:t>
      </w:r>
      <w:r w:rsidR="00510D70">
        <w:rPr>
          <w:rFonts w:asciiTheme="minorHAnsi" w:hAnsiTheme="minorHAnsi" w:cstheme="minorHAnsi"/>
          <w:sz w:val="22"/>
          <w:szCs w:val="22"/>
        </w:rPr>
        <w:t>15</w:t>
      </w:r>
      <w:r w:rsidR="00FE6C17" w:rsidRPr="00E32C09">
        <w:rPr>
          <w:rFonts w:asciiTheme="minorHAnsi" w:hAnsiTheme="minorHAnsi" w:cstheme="minorHAnsi"/>
          <w:sz w:val="22"/>
          <w:szCs w:val="22"/>
        </w:rPr>
        <w:t xml:space="preserve"> </w:t>
      </w:r>
      <w:r w:rsidR="00510D70">
        <w:rPr>
          <w:rFonts w:asciiTheme="minorHAnsi" w:hAnsiTheme="minorHAnsi" w:cstheme="minorHAnsi"/>
          <w:sz w:val="22"/>
          <w:szCs w:val="22"/>
        </w:rPr>
        <w:t>Nechanice</w:t>
      </w:r>
      <w:r w:rsidR="00704D80" w:rsidRPr="00E32C09">
        <w:rPr>
          <w:rFonts w:asciiTheme="minorHAnsi" w:hAnsiTheme="minorHAnsi" w:cstheme="minorHAnsi"/>
          <w:sz w:val="22"/>
          <w:szCs w:val="22"/>
        </w:rPr>
        <w:t xml:space="preserve">, </w:t>
      </w:r>
      <w:r w:rsidR="00B23E2A" w:rsidRPr="00E32C09">
        <w:rPr>
          <w:rFonts w:asciiTheme="minorHAnsi" w:hAnsiTheme="minorHAnsi" w:cstheme="minorHAnsi"/>
          <w:sz w:val="22"/>
          <w:szCs w:val="22"/>
        </w:rPr>
        <w:t xml:space="preserve">vyhotovené </w:t>
      </w:r>
      <w:r w:rsidR="00234C74" w:rsidRPr="00E32C09">
        <w:rPr>
          <w:rFonts w:asciiTheme="minorHAnsi" w:hAnsiTheme="minorHAnsi" w:cstheme="minorHAnsi"/>
          <w:sz w:val="22"/>
          <w:szCs w:val="22"/>
        </w:rPr>
        <w:t>v </w:t>
      </w:r>
      <w:r w:rsidR="00D9523E">
        <w:rPr>
          <w:rFonts w:asciiTheme="minorHAnsi" w:hAnsiTheme="minorHAnsi" w:cstheme="minorHAnsi"/>
          <w:sz w:val="22"/>
          <w:szCs w:val="22"/>
        </w:rPr>
        <w:t>srpnu</w:t>
      </w:r>
      <w:r w:rsidR="00234C74" w:rsidRPr="00E32C09">
        <w:rPr>
          <w:rFonts w:asciiTheme="minorHAnsi" w:hAnsiTheme="minorHAnsi" w:cstheme="minorHAnsi"/>
          <w:sz w:val="22"/>
          <w:szCs w:val="22"/>
        </w:rPr>
        <w:t xml:space="preserve"> 2023 </w:t>
      </w:r>
      <w:r w:rsidR="00FE6C17" w:rsidRPr="00E32C09">
        <w:rPr>
          <w:rFonts w:asciiTheme="minorHAnsi" w:hAnsiTheme="minorHAnsi" w:cstheme="minorHAnsi"/>
          <w:sz w:val="22"/>
          <w:szCs w:val="22"/>
        </w:rPr>
        <w:t>a</w:t>
      </w:r>
      <w:r w:rsidR="0019111E" w:rsidRPr="00E32C09">
        <w:rPr>
          <w:rFonts w:asciiTheme="minorHAnsi" w:hAnsiTheme="minorHAnsi" w:cstheme="minorHAnsi"/>
          <w:sz w:val="22"/>
          <w:szCs w:val="22"/>
        </w:rPr>
        <w:t xml:space="preserve"> </w:t>
      </w:r>
      <w:r w:rsidR="00991587" w:rsidRPr="00E32C09">
        <w:rPr>
          <w:rFonts w:asciiTheme="minorHAnsi" w:hAnsiTheme="minorHAnsi" w:cstheme="minorHAnsi"/>
          <w:sz w:val="22"/>
          <w:szCs w:val="22"/>
        </w:rPr>
        <w:t xml:space="preserve">oceněným </w:t>
      </w:r>
      <w:r w:rsidR="0049128F">
        <w:rPr>
          <w:rFonts w:asciiTheme="minorHAnsi" w:hAnsiTheme="minorHAnsi" w:cstheme="minorHAnsi"/>
          <w:sz w:val="22"/>
          <w:szCs w:val="22"/>
        </w:rPr>
        <w:t>položkovým rozpočtem,</w:t>
      </w:r>
      <w:r w:rsidR="00991587" w:rsidRPr="00E32C09">
        <w:rPr>
          <w:rFonts w:asciiTheme="minorHAnsi" w:hAnsiTheme="minorHAnsi" w:cstheme="minorHAnsi"/>
          <w:sz w:val="22"/>
          <w:szCs w:val="22"/>
        </w:rPr>
        <w:t xml:space="preserve"> který tvoří přílohu č. </w:t>
      </w:r>
      <w:r w:rsidR="004F5979" w:rsidRPr="00E32C09">
        <w:rPr>
          <w:rFonts w:asciiTheme="minorHAnsi" w:hAnsiTheme="minorHAnsi" w:cstheme="minorHAnsi"/>
          <w:sz w:val="22"/>
          <w:szCs w:val="22"/>
        </w:rPr>
        <w:t>1</w:t>
      </w:r>
      <w:r w:rsidR="00991587" w:rsidRPr="00E32C09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3E610F" w:rsidRPr="00E32C09">
        <w:rPr>
          <w:rFonts w:asciiTheme="minorHAnsi" w:hAnsiTheme="minorHAnsi" w:cstheme="minorHAnsi"/>
          <w:sz w:val="22"/>
          <w:szCs w:val="22"/>
        </w:rPr>
        <w:t xml:space="preserve"> </w:t>
      </w:r>
      <w:r w:rsidR="00C90EB8" w:rsidRPr="00E32C09">
        <w:rPr>
          <w:rStyle w:val="FontStyle56"/>
          <w:rFonts w:asciiTheme="minorHAnsi" w:hAnsiTheme="minorHAnsi" w:cstheme="minorHAnsi"/>
          <w:sz w:val="22"/>
          <w:szCs w:val="22"/>
        </w:rPr>
        <w:t>(d</w:t>
      </w:r>
      <w:r w:rsidR="0029493B" w:rsidRPr="00E32C09">
        <w:rPr>
          <w:rStyle w:val="FontStyle56"/>
          <w:rFonts w:asciiTheme="minorHAnsi" w:hAnsiTheme="minorHAnsi" w:cstheme="minorHAnsi"/>
          <w:sz w:val="22"/>
          <w:szCs w:val="22"/>
        </w:rPr>
        <w:t xml:space="preserve">ále </w:t>
      </w:r>
      <w:r w:rsidR="00991587" w:rsidRPr="00E32C09">
        <w:rPr>
          <w:rStyle w:val="FontStyle56"/>
          <w:rFonts w:asciiTheme="minorHAnsi" w:hAnsiTheme="minorHAnsi" w:cstheme="minorHAnsi"/>
          <w:sz w:val="22"/>
          <w:szCs w:val="22"/>
        </w:rPr>
        <w:t>jen</w:t>
      </w:r>
      <w:r w:rsidR="0029493B" w:rsidRPr="00E32C09">
        <w:rPr>
          <w:rStyle w:val="FontStyle56"/>
          <w:rFonts w:asciiTheme="minorHAnsi" w:hAnsiTheme="minorHAnsi" w:cstheme="minorHAnsi"/>
          <w:sz w:val="22"/>
          <w:szCs w:val="22"/>
        </w:rPr>
        <w:t xml:space="preserve"> </w:t>
      </w:r>
      <w:r w:rsidR="004F5979" w:rsidRPr="00E32C09">
        <w:rPr>
          <w:rStyle w:val="FontStyle56"/>
          <w:rFonts w:asciiTheme="minorHAnsi" w:hAnsiTheme="minorHAnsi" w:cstheme="minorHAnsi"/>
          <w:sz w:val="22"/>
          <w:szCs w:val="22"/>
        </w:rPr>
        <w:t>„</w:t>
      </w:r>
      <w:r w:rsidR="0029493B" w:rsidRPr="00E32C09">
        <w:rPr>
          <w:rStyle w:val="FontStyle56"/>
          <w:rFonts w:asciiTheme="minorHAnsi" w:hAnsiTheme="minorHAnsi" w:cstheme="minorHAnsi"/>
          <w:sz w:val="22"/>
          <w:szCs w:val="22"/>
        </w:rPr>
        <w:t>dílo</w:t>
      </w:r>
      <w:r w:rsidR="004F5979" w:rsidRPr="00E32C09">
        <w:rPr>
          <w:rStyle w:val="FontStyle56"/>
          <w:rFonts w:asciiTheme="minorHAnsi" w:hAnsiTheme="minorHAnsi" w:cstheme="minorHAnsi"/>
          <w:sz w:val="22"/>
          <w:szCs w:val="22"/>
        </w:rPr>
        <w:t>“</w:t>
      </w:r>
      <w:r w:rsidR="00991587" w:rsidRPr="00E32C09">
        <w:rPr>
          <w:rStyle w:val="FontStyle56"/>
          <w:rFonts w:asciiTheme="minorHAnsi" w:hAnsiTheme="minorHAnsi" w:cstheme="minorHAnsi"/>
          <w:sz w:val="22"/>
          <w:szCs w:val="22"/>
        </w:rPr>
        <w:t>)</w:t>
      </w:r>
      <w:r w:rsidR="0029493B" w:rsidRPr="00E32C09">
        <w:rPr>
          <w:rStyle w:val="FontStyle56"/>
          <w:rFonts w:asciiTheme="minorHAnsi" w:hAnsiTheme="minorHAnsi" w:cstheme="minorHAnsi"/>
          <w:sz w:val="22"/>
          <w:szCs w:val="22"/>
        </w:rPr>
        <w:t>.</w:t>
      </w:r>
      <w:r w:rsidR="004F5979" w:rsidRPr="00E32C09">
        <w:rPr>
          <w:rStyle w:val="FontStyle56"/>
          <w:rFonts w:asciiTheme="minorHAnsi" w:hAnsiTheme="minorHAnsi" w:cstheme="minorHAnsi"/>
          <w:sz w:val="22"/>
          <w:szCs w:val="22"/>
        </w:rPr>
        <w:t xml:space="preserve"> </w:t>
      </w:r>
    </w:p>
    <w:p w14:paraId="68373A73" w14:textId="77777777" w:rsidR="00F67276" w:rsidRPr="00E32C09" w:rsidRDefault="00F67276" w:rsidP="003F3193">
      <w:pPr>
        <w:numPr>
          <w:ilvl w:val="0"/>
          <w:numId w:val="7"/>
        </w:numPr>
        <w:spacing w:after="120"/>
        <w:jc w:val="both"/>
        <w:rPr>
          <w:rStyle w:val="FontStyle18"/>
          <w:rFonts w:asciiTheme="minorHAnsi" w:hAnsiTheme="minorHAnsi" w:cstheme="minorHAnsi"/>
          <w:sz w:val="22"/>
          <w:szCs w:val="22"/>
        </w:rPr>
      </w:pP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Objednatel se zavazuje </w:t>
      </w:r>
      <w:r w:rsidR="00991587" w:rsidRPr="00E32C09">
        <w:rPr>
          <w:rStyle w:val="FontStyle18"/>
          <w:rFonts w:asciiTheme="minorHAnsi" w:hAnsiTheme="minorHAnsi" w:cstheme="minorHAnsi"/>
          <w:sz w:val="22"/>
          <w:szCs w:val="22"/>
        </w:rPr>
        <w:t>dílo</w:t>
      </w: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převzít bez vad a nedodělků v době předání a zaplatit zhotoviteli cenu za podmínek </w:t>
      </w:r>
      <w:r w:rsidR="00234C74" w:rsidRPr="00E32C09">
        <w:rPr>
          <w:rStyle w:val="FontStyle18"/>
          <w:rFonts w:asciiTheme="minorHAnsi" w:hAnsiTheme="minorHAnsi" w:cstheme="minorHAnsi"/>
          <w:sz w:val="22"/>
          <w:szCs w:val="22"/>
        </w:rPr>
        <w:t>sjednaných</w:t>
      </w: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v této smlouvě. </w:t>
      </w:r>
    </w:p>
    <w:p w14:paraId="29CA4D62" w14:textId="77777777" w:rsidR="00535CD6" w:rsidRPr="00E32C09" w:rsidRDefault="00535CD6" w:rsidP="003F3193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Veškeré odchylky provedení díla a jeho postupu od vymezení daného touto smlouvou (včetně projektové dokumentace) jsou přípustné pouze tehdy, budou-li objednatelem předem písemně odsouhlaseny. Provedení víceprací je možné jen na základě písemného</w:t>
      </w:r>
      <w:r w:rsidR="00E954A6" w:rsidRPr="00E32C09">
        <w:rPr>
          <w:rFonts w:asciiTheme="minorHAnsi" w:hAnsiTheme="minorHAnsi" w:cstheme="minorHAnsi"/>
          <w:sz w:val="22"/>
          <w:szCs w:val="22"/>
        </w:rPr>
        <w:t xml:space="preserve"> předem uzavřeného</w:t>
      </w:r>
      <w:r w:rsidRPr="00E32C09">
        <w:rPr>
          <w:rFonts w:asciiTheme="minorHAnsi" w:hAnsiTheme="minorHAnsi" w:cstheme="minorHAnsi"/>
          <w:sz w:val="22"/>
          <w:szCs w:val="22"/>
        </w:rPr>
        <w:t xml:space="preserve"> dodatku této smlouvy.</w:t>
      </w:r>
    </w:p>
    <w:p w14:paraId="244FC6D3" w14:textId="77777777" w:rsidR="00E954A6" w:rsidRPr="00E32C09" w:rsidRDefault="00E954A6" w:rsidP="00E954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38B57E2" w14:textId="77777777" w:rsidR="00535CD6" w:rsidRPr="00E32C09" w:rsidRDefault="00535CD6" w:rsidP="00535CD6">
      <w:pPr>
        <w:overflowPunct w:val="0"/>
        <w:autoSpaceDE w:val="0"/>
        <w:autoSpaceDN w:val="0"/>
        <w:adjustRightInd w:val="0"/>
        <w:ind w:left="41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3B73AAA" w14:textId="77777777" w:rsidR="00714DDC" w:rsidRPr="00E32C09" w:rsidRDefault="00282C8D" w:rsidP="003F3193">
      <w:pPr>
        <w:pStyle w:val="Odstavecseseznamem"/>
        <w:numPr>
          <w:ilvl w:val="0"/>
          <w:numId w:val="9"/>
        </w:num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2C09">
        <w:rPr>
          <w:rFonts w:asciiTheme="minorHAnsi" w:hAnsiTheme="minorHAnsi" w:cstheme="minorHAnsi"/>
          <w:b/>
          <w:sz w:val="22"/>
          <w:szCs w:val="22"/>
        </w:rPr>
        <w:t>Lhůta a místo plnění</w:t>
      </w:r>
    </w:p>
    <w:p w14:paraId="17526321" w14:textId="77777777" w:rsidR="00E0634E" w:rsidRPr="00E32C09" w:rsidRDefault="00282C8D" w:rsidP="003F3193">
      <w:pPr>
        <w:pStyle w:val="Style12"/>
        <w:widowControl/>
        <w:numPr>
          <w:ilvl w:val="0"/>
          <w:numId w:val="11"/>
        </w:numPr>
        <w:tabs>
          <w:tab w:val="left" w:pos="456"/>
        </w:tabs>
        <w:spacing w:line="240" w:lineRule="auto"/>
        <w:ind w:right="48"/>
        <w:rPr>
          <w:rStyle w:val="FontStyle18"/>
          <w:rFonts w:asciiTheme="minorHAnsi" w:hAnsiTheme="minorHAnsi" w:cstheme="minorHAnsi"/>
          <w:sz w:val="22"/>
          <w:szCs w:val="22"/>
        </w:rPr>
      </w:pP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Lhůta plnění: </w:t>
      </w:r>
    </w:p>
    <w:p w14:paraId="4EB19485" w14:textId="053B4762" w:rsidR="00D13408" w:rsidRPr="00E32C09" w:rsidRDefault="007C7752" w:rsidP="00D13408">
      <w:pPr>
        <w:pStyle w:val="Style12"/>
        <w:widowControl/>
        <w:tabs>
          <w:tab w:val="left" w:pos="456"/>
          <w:tab w:val="left" w:pos="4111"/>
        </w:tabs>
        <w:spacing w:line="240" w:lineRule="auto"/>
        <w:ind w:left="460" w:right="45" w:hanging="454"/>
        <w:rPr>
          <w:rFonts w:asciiTheme="minorHAnsi" w:hAnsiTheme="minorHAnsi" w:cstheme="minorHAnsi"/>
          <w:sz w:val="22"/>
          <w:szCs w:val="22"/>
        </w:rPr>
      </w:pP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ab/>
      </w:r>
      <w:r w:rsidRPr="00E32C09">
        <w:rPr>
          <w:rStyle w:val="FontStyle18"/>
          <w:rFonts w:asciiTheme="minorHAnsi" w:hAnsiTheme="minorHAnsi" w:cstheme="minorHAnsi"/>
          <w:sz w:val="22"/>
          <w:szCs w:val="22"/>
          <w:u w:val="single"/>
        </w:rPr>
        <w:t>T</w:t>
      </w:r>
      <w:r w:rsidR="00282C8D" w:rsidRPr="00E32C09">
        <w:rPr>
          <w:rStyle w:val="FontStyle18"/>
          <w:rFonts w:asciiTheme="minorHAnsi" w:hAnsiTheme="minorHAnsi" w:cstheme="minorHAnsi"/>
          <w:sz w:val="22"/>
          <w:szCs w:val="22"/>
          <w:u w:val="single"/>
        </w:rPr>
        <w:t>ermín zahájení realizace díla</w:t>
      </w:r>
      <w:r w:rsidR="00C90EB8" w:rsidRPr="00E32C09">
        <w:rPr>
          <w:rStyle w:val="FontStyle18"/>
          <w:rFonts w:asciiTheme="minorHAnsi" w:hAnsiTheme="minorHAnsi" w:cstheme="minorHAnsi"/>
          <w:sz w:val="22"/>
          <w:szCs w:val="22"/>
        </w:rPr>
        <w:t>:</w:t>
      </w:r>
      <w:r w:rsidR="001C1C76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</w:t>
      </w:r>
      <w:r w:rsidR="00292A95" w:rsidRPr="00E32C09">
        <w:rPr>
          <w:rStyle w:val="FontStyle18"/>
          <w:rFonts w:asciiTheme="minorHAnsi" w:hAnsiTheme="minorHAnsi" w:cstheme="minorHAnsi"/>
          <w:sz w:val="22"/>
          <w:szCs w:val="22"/>
        </w:rPr>
        <w:tab/>
      </w:r>
      <w:r w:rsidR="00AC2B24" w:rsidRPr="00E32C09">
        <w:rPr>
          <w:rStyle w:val="FontStyle18"/>
          <w:rFonts w:asciiTheme="minorHAnsi" w:hAnsiTheme="minorHAnsi" w:cstheme="minorHAnsi"/>
          <w:sz w:val="22"/>
          <w:szCs w:val="22"/>
        </w:rPr>
        <w:t>1</w:t>
      </w:r>
      <w:r w:rsidR="001C1C76" w:rsidRPr="00E32C09">
        <w:rPr>
          <w:rStyle w:val="FontStyle18"/>
          <w:rFonts w:asciiTheme="minorHAnsi" w:hAnsiTheme="minorHAnsi" w:cstheme="minorHAnsi"/>
          <w:sz w:val="22"/>
          <w:szCs w:val="22"/>
        </w:rPr>
        <w:t>.</w:t>
      </w:r>
      <w:r w:rsidR="00292A95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</w:t>
      </w:r>
      <w:r w:rsidR="0049128F">
        <w:rPr>
          <w:rStyle w:val="FontStyle18"/>
          <w:rFonts w:asciiTheme="minorHAnsi" w:hAnsiTheme="minorHAnsi" w:cstheme="minorHAnsi"/>
          <w:sz w:val="22"/>
          <w:szCs w:val="22"/>
        </w:rPr>
        <w:t>6</w:t>
      </w:r>
      <w:r w:rsidR="00837A2E" w:rsidRPr="00E32C09">
        <w:rPr>
          <w:rStyle w:val="FontStyle18"/>
          <w:rFonts w:asciiTheme="minorHAnsi" w:hAnsiTheme="minorHAnsi" w:cstheme="minorHAnsi"/>
          <w:sz w:val="22"/>
          <w:szCs w:val="22"/>
        </w:rPr>
        <w:t>.</w:t>
      </w:r>
      <w:r w:rsidR="00292A95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</w:t>
      </w:r>
      <w:r w:rsidR="0083244E" w:rsidRPr="00E32C09">
        <w:rPr>
          <w:rStyle w:val="FontStyle18"/>
          <w:rFonts w:asciiTheme="minorHAnsi" w:hAnsiTheme="minorHAnsi" w:cstheme="minorHAnsi"/>
          <w:sz w:val="22"/>
          <w:szCs w:val="22"/>
        </w:rPr>
        <w:t>20</w:t>
      </w:r>
      <w:r w:rsidR="00FE6C17" w:rsidRPr="00E32C09">
        <w:rPr>
          <w:rStyle w:val="FontStyle18"/>
          <w:rFonts w:asciiTheme="minorHAnsi" w:hAnsiTheme="minorHAnsi" w:cstheme="minorHAnsi"/>
          <w:sz w:val="22"/>
          <w:szCs w:val="22"/>
        </w:rPr>
        <w:t>2</w:t>
      </w:r>
      <w:r w:rsidR="0049128F">
        <w:rPr>
          <w:rStyle w:val="FontStyle18"/>
          <w:rFonts w:asciiTheme="minorHAnsi" w:hAnsiTheme="minorHAnsi" w:cstheme="minorHAnsi"/>
          <w:sz w:val="22"/>
          <w:szCs w:val="22"/>
        </w:rPr>
        <w:t>4</w:t>
      </w:r>
    </w:p>
    <w:p w14:paraId="0D9BA09D" w14:textId="620B4F01" w:rsidR="00282C8D" w:rsidRPr="00E32C09" w:rsidRDefault="00302637" w:rsidP="00292A95">
      <w:pPr>
        <w:pStyle w:val="Style12"/>
        <w:widowControl/>
        <w:tabs>
          <w:tab w:val="left" w:pos="456"/>
          <w:tab w:val="left" w:pos="4111"/>
        </w:tabs>
        <w:spacing w:after="120" w:line="240" w:lineRule="auto"/>
        <w:ind w:left="460" w:right="45" w:hanging="454"/>
        <w:rPr>
          <w:rStyle w:val="FontStyle18"/>
          <w:rFonts w:asciiTheme="minorHAnsi" w:hAnsiTheme="minorHAnsi" w:cstheme="minorHAnsi"/>
          <w:sz w:val="22"/>
          <w:szCs w:val="22"/>
        </w:rPr>
      </w:pP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ab/>
      </w:r>
      <w:r w:rsidR="00292A95" w:rsidRPr="00E32C09">
        <w:rPr>
          <w:rStyle w:val="FontStyle18"/>
          <w:rFonts w:asciiTheme="minorHAnsi" w:hAnsiTheme="minorHAnsi" w:cstheme="minorHAnsi"/>
          <w:sz w:val="22"/>
          <w:szCs w:val="22"/>
          <w:u w:val="single"/>
        </w:rPr>
        <w:t>Termín d</w:t>
      </w:r>
      <w:r w:rsidR="00282C8D" w:rsidRPr="00E32C09">
        <w:rPr>
          <w:rStyle w:val="FontStyle18"/>
          <w:rFonts w:asciiTheme="minorHAnsi" w:hAnsiTheme="minorHAnsi" w:cstheme="minorHAnsi"/>
          <w:sz w:val="22"/>
          <w:szCs w:val="22"/>
          <w:u w:val="single"/>
        </w:rPr>
        <w:t xml:space="preserve">okončení </w:t>
      </w:r>
      <w:r w:rsidR="00C90EB8" w:rsidRPr="00E32C09">
        <w:rPr>
          <w:rStyle w:val="FontStyle18"/>
          <w:rFonts w:asciiTheme="minorHAnsi" w:hAnsiTheme="minorHAnsi" w:cstheme="minorHAnsi"/>
          <w:sz w:val="22"/>
          <w:szCs w:val="22"/>
          <w:u w:val="single"/>
        </w:rPr>
        <w:t xml:space="preserve">a předání </w:t>
      </w:r>
      <w:proofErr w:type="gramStart"/>
      <w:r w:rsidR="00C90EB8" w:rsidRPr="00E32C09">
        <w:rPr>
          <w:rStyle w:val="FontStyle18"/>
          <w:rFonts w:asciiTheme="minorHAnsi" w:hAnsiTheme="minorHAnsi" w:cstheme="minorHAnsi"/>
          <w:sz w:val="22"/>
          <w:szCs w:val="22"/>
          <w:u w:val="single"/>
        </w:rPr>
        <w:t>díla</w:t>
      </w:r>
      <w:r w:rsidR="00282C8D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: </w:t>
      </w:r>
      <w:r w:rsidR="001C1C76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</w:t>
      </w:r>
      <w:r w:rsidR="00292A95" w:rsidRPr="00E32C09">
        <w:rPr>
          <w:rStyle w:val="FontStyle18"/>
          <w:rFonts w:asciiTheme="minorHAnsi" w:hAnsiTheme="minorHAnsi" w:cstheme="minorHAnsi"/>
          <w:sz w:val="22"/>
          <w:szCs w:val="22"/>
        </w:rPr>
        <w:tab/>
      </w:r>
      <w:proofErr w:type="gramEnd"/>
      <w:r w:rsidR="00B257D4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nejpozději </w:t>
      </w:r>
      <w:r w:rsidR="00282C8D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do </w:t>
      </w:r>
      <w:r w:rsidR="0049128F">
        <w:rPr>
          <w:rStyle w:val="FontStyle18"/>
          <w:rFonts w:asciiTheme="minorHAnsi" w:hAnsiTheme="minorHAnsi" w:cstheme="minorHAnsi"/>
          <w:sz w:val="22"/>
          <w:szCs w:val="22"/>
        </w:rPr>
        <w:t>31</w:t>
      </w:r>
      <w:r w:rsidR="0083244E" w:rsidRPr="00E32C09">
        <w:rPr>
          <w:rStyle w:val="FontStyle18"/>
          <w:rFonts w:asciiTheme="minorHAnsi" w:hAnsiTheme="minorHAnsi" w:cstheme="minorHAnsi"/>
          <w:sz w:val="22"/>
          <w:szCs w:val="22"/>
        </w:rPr>
        <w:t>.</w:t>
      </w:r>
      <w:r w:rsidR="00DA1A66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</w:t>
      </w:r>
      <w:r w:rsidR="0049128F">
        <w:rPr>
          <w:rStyle w:val="FontStyle18"/>
          <w:rFonts w:asciiTheme="minorHAnsi" w:hAnsiTheme="minorHAnsi" w:cstheme="minorHAnsi"/>
          <w:sz w:val="22"/>
          <w:szCs w:val="22"/>
        </w:rPr>
        <w:t>7</w:t>
      </w:r>
      <w:r w:rsidR="0083244E" w:rsidRPr="00E32C09">
        <w:rPr>
          <w:rStyle w:val="FontStyle18"/>
          <w:rFonts w:asciiTheme="minorHAnsi" w:hAnsiTheme="minorHAnsi" w:cstheme="minorHAnsi"/>
          <w:sz w:val="22"/>
          <w:szCs w:val="22"/>
        </w:rPr>
        <w:t>.</w:t>
      </w:r>
      <w:r w:rsidR="00DA1A66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</w:t>
      </w:r>
      <w:r w:rsidR="0083244E" w:rsidRPr="00E32C09">
        <w:rPr>
          <w:rStyle w:val="FontStyle18"/>
          <w:rFonts w:asciiTheme="minorHAnsi" w:hAnsiTheme="minorHAnsi" w:cstheme="minorHAnsi"/>
          <w:sz w:val="22"/>
          <w:szCs w:val="22"/>
        </w:rPr>
        <w:t>20</w:t>
      </w:r>
      <w:r w:rsidR="00FE6C17" w:rsidRPr="00E32C09">
        <w:rPr>
          <w:rStyle w:val="FontStyle18"/>
          <w:rFonts w:asciiTheme="minorHAnsi" w:hAnsiTheme="minorHAnsi" w:cstheme="minorHAnsi"/>
          <w:sz w:val="22"/>
          <w:szCs w:val="22"/>
        </w:rPr>
        <w:t>2</w:t>
      </w:r>
      <w:r w:rsidR="0049128F">
        <w:rPr>
          <w:rStyle w:val="FontStyle18"/>
          <w:rFonts w:asciiTheme="minorHAnsi" w:hAnsiTheme="minorHAnsi" w:cstheme="minorHAnsi"/>
          <w:sz w:val="22"/>
          <w:szCs w:val="22"/>
        </w:rPr>
        <w:t>4</w:t>
      </w:r>
    </w:p>
    <w:p w14:paraId="266D68E6" w14:textId="2E74B807" w:rsidR="00326A77" w:rsidRPr="00E32C09" w:rsidRDefault="009D6078" w:rsidP="00326A77">
      <w:pPr>
        <w:pStyle w:val="Style12"/>
        <w:widowControl/>
        <w:tabs>
          <w:tab w:val="left" w:pos="456"/>
        </w:tabs>
        <w:spacing w:after="240" w:line="240" w:lineRule="auto"/>
        <w:ind w:left="456" w:right="45"/>
        <w:jc w:val="left"/>
        <w:rPr>
          <w:rStyle w:val="FontStyle18"/>
          <w:rFonts w:asciiTheme="minorHAnsi" w:hAnsiTheme="minorHAnsi" w:cstheme="minorHAnsi"/>
          <w:sz w:val="22"/>
          <w:szCs w:val="22"/>
        </w:rPr>
      </w:pP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>Míst</w:t>
      </w:r>
      <w:r w:rsidR="00F657F9" w:rsidRPr="00E32C09">
        <w:rPr>
          <w:rStyle w:val="FontStyle18"/>
          <w:rFonts w:asciiTheme="minorHAnsi" w:hAnsiTheme="minorHAnsi" w:cstheme="minorHAnsi"/>
          <w:sz w:val="22"/>
          <w:szCs w:val="22"/>
        </w:rPr>
        <w:t>em pl</w:t>
      </w:r>
      <w:r w:rsidR="001C1C76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nění </w:t>
      </w:r>
      <w:r w:rsidR="00753EE0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je </w:t>
      </w:r>
      <w:r w:rsidR="0049128F">
        <w:rPr>
          <w:rStyle w:val="FontStyle18"/>
          <w:rFonts w:asciiTheme="minorHAnsi" w:hAnsiTheme="minorHAnsi" w:cstheme="minorHAnsi"/>
          <w:sz w:val="22"/>
          <w:szCs w:val="22"/>
        </w:rPr>
        <w:t>areál hřiště TJ Poličná</w:t>
      </w:r>
      <w:r w:rsidR="00ED1CE3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, </w:t>
      </w:r>
      <w:r w:rsidR="0049128F">
        <w:rPr>
          <w:rStyle w:val="FontStyle18"/>
          <w:rFonts w:asciiTheme="minorHAnsi" w:hAnsiTheme="minorHAnsi" w:cstheme="minorHAnsi"/>
          <w:sz w:val="22"/>
          <w:szCs w:val="22"/>
        </w:rPr>
        <w:t>Poličná 330, 757 01, pozemek p. č. 100/4</w:t>
      </w:r>
      <w:r w:rsidR="003967C0">
        <w:rPr>
          <w:rStyle w:val="FontStyle18"/>
          <w:rFonts w:asciiTheme="minorHAnsi" w:hAnsiTheme="minorHAnsi" w:cstheme="minorHAnsi"/>
          <w:sz w:val="22"/>
          <w:szCs w:val="22"/>
        </w:rPr>
        <w:t xml:space="preserve"> k. ú. Poličná</w:t>
      </w:r>
      <w:r w:rsidR="0049128F">
        <w:rPr>
          <w:rStyle w:val="FontStyle18"/>
          <w:rFonts w:asciiTheme="minorHAnsi" w:hAnsiTheme="minorHAnsi" w:cstheme="minorHAnsi"/>
          <w:sz w:val="22"/>
          <w:szCs w:val="22"/>
        </w:rPr>
        <w:t xml:space="preserve"> </w:t>
      </w:r>
      <w:r w:rsidR="00AB5718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a </w:t>
      </w:r>
      <w:r w:rsidR="00E51D05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je </w:t>
      </w: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>vymezeno projektovou</w:t>
      </w:r>
      <w:r w:rsidR="004D6485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</w:t>
      </w: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>dokumentací</w:t>
      </w:r>
      <w:r w:rsidR="00DA1A66" w:rsidRPr="00E32C09">
        <w:rPr>
          <w:rStyle w:val="FontStyle18"/>
          <w:rFonts w:asciiTheme="minorHAnsi" w:hAnsiTheme="minorHAnsi" w:cstheme="minorHAnsi"/>
          <w:sz w:val="22"/>
          <w:szCs w:val="22"/>
        </w:rPr>
        <w:t>,</w:t>
      </w: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uveden</w:t>
      </w:r>
      <w:r w:rsidR="00991587" w:rsidRPr="00E32C09">
        <w:rPr>
          <w:rStyle w:val="FontStyle18"/>
          <w:rFonts w:asciiTheme="minorHAnsi" w:hAnsiTheme="minorHAnsi" w:cstheme="minorHAnsi"/>
          <w:sz w:val="22"/>
          <w:szCs w:val="22"/>
        </w:rPr>
        <w:t>ou</w:t>
      </w: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v</w:t>
      </w:r>
      <w:r w:rsidR="00627797" w:rsidRPr="00E32C09">
        <w:rPr>
          <w:rStyle w:val="FontStyle18"/>
          <w:rFonts w:asciiTheme="minorHAnsi" w:hAnsiTheme="minorHAnsi" w:cstheme="minorHAnsi"/>
          <w:sz w:val="22"/>
          <w:szCs w:val="22"/>
        </w:rPr>
        <w:t> </w:t>
      </w: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>čl</w:t>
      </w:r>
      <w:r w:rsidR="00627797" w:rsidRPr="00E32C09">
        <w:rPr>
          <w:rStyle w:val="FontStyle18"/>
          <w:rFonts w:asciiTheme="minorHAnsi" w:hAnsiTheme="minorHAnsi" w:cstheme="minorHAnsi"/>
          <w:sz w:val="22"/>
          <w:szCs w:val="22"/>
        </w:rPr>
        <w:t>ánku</w:t>
      </w: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</w:t>
      </w:r>
      <w:r w:rsidR="00DD6F89" w:rsidRPr="00E32C09">
        <w:rPr>
          <w:rStyle w:val="FontStyle18"/>
          <w:rFonts w:asciiTheme="minorHAnsi" w:hAnsiTheme="minorHAnsi" w:cstheme="minorHAnsi"/>
          <w:sz w:val="22"/>
          <w:szCs w:val="22"/>
        </w:rPr>
        <w:t>I</w:t>
      </w:r>
      <w:r w:rsidR="00F657F9" w:rsidRPr="00E32C09">
        <w:rPr>
          <w:rStyle w:val="FontStyle18"/>
          <w:rFonts w:asciiTheme="minorHAnsi" w:hAnsiTheme="minorHAnsi" w:cstheme="minorHAnsi"/>
          <w:sz w:val="22"/>
          <w:szCs w:val="22"/>
        </w:rPr>
        <w:t>.</w:t>
      </w:r>
      <w:r w:rsidR="00DD6F89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</w:t>
      </w:r>
      <w:r w:rsidR="00C90EB8" w:rsidRPr="00E32C09">
        <w:rPr>
          <w:rStyle w:val="FontStyle18"/>
          <w:rFonts w:asciiTheme="minorHAnsi" w:hAnsiTheme="minorHAnsi" w:cstheme="minorHAnsi"/>
          <w:sz w:val="22"/>
          <w:szCs w:val="22"/>
        </w:rPr>
        <w:t>této smlouvy</w:t>
      </w:r>
      <w:r w:rsidR="00DD6F89" w:rsidRPr="00E32C09">
        <w:rPr>
          <w:rStyle w:val="FontStyle18"/>
          <w:rFonts w:asciiTheme="minorHAnsi" w:hAnsiTheme="minorHAnsi" w:cstheme="minorHAnsi"/>
          <w:sz w:val="22"/>
          <w:szCs w:val="22"/>
        </w:rPr>
        <w:t>.</w:t>
      </w:r>
      <w:r w:rsidR="00326A77"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Místo plnění je dále také označováno </w:t>
      </w:r>
      <w:r w:rsidR="00D13408">
        <w:rPr>
          <w:rStyle w:val="FontStyle18"/>
          <w:rFonts w:asciiTheme="minorHAnsi" w:hAnsiTheme="minorHAnsi" w:cstheme="minorHAnsi"/>
          <w:sz w:val="22"/>
          <w:szCs w:val="22"/>
        </w:rPr>
        <w:t xml:space="preserve">jako </w:t>
      </w:r>
      <w:r w:rsidR="00326A77" w:rsidRPr="00E32C09">
        <w:rPr>
          <w:rStyle w:val="FontStyle18"/>
          <w:rFonts w:asciiTheme="minorHAnsi" w:hAnsiTheme="minorHAnsi" w:cstheme="minorHAnsi"/>
          <w:sz w:val="22"/>
          <w:szCs w:val="22"/>
        </w:rPr>
        <w:t>staveniště.</w:t>
      </w:r>
    </w:p>
    <w:p w14:paraId="090FBFBE" w14:textId="538C2511" w:rsidR="00E32C09" w:rsidRPr="004F11BE" w:rsidRDefault="003064DB" w:rsidP="004F11BE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Style w:val="FontStyle18"/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lastRenderedPageBreak/>
        <w:t xml:space="preserve">O předání a převzetí staveniště bude pořízen písemný protokol (zápis), datovaný a podepsaný osobami oprávněnými jednat ve věcech technických za objednatele a zhotovitele. </w:t>
      </w:r>
    </w:p>
    <w:p w14:paraId="3C3B7F17" w14:textId="77777777" w:rsidR="00181780" w:rsidRPr="00E32C09" w:rsidRDefault="00EE48A8" w:rsidP="003F3193">
      <w:pPr>
        <w:pStyle w:val="Odstavecseseznamem"/>
        <w:numPr>
          <w:ilvl w:val="0"/>
          <w:numId w:val="9"/>
        </w:num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50" w:name="_Hlk136513181"/>
      <w:r w:rsidRPr="00E32C09">
        <w:rPr>
          <w:rFonts w:asciiTheme="minorHAnsi" w:hAnsiTheme="minorHAnsi" w:cstheme="minorHAnsi"/>
          <w:b/>
          <w:sz w:val="22"/>
          <w:szCs w:val="22"/>
        </w:rPr>
        <w:t>Cena díla</w:t>
      </w:r>
      <w:r w:rsidR="00FC25BB" w:rsidRPr="00E32C09">
        <w:rPr>
          <w:rFonts w:asciiTheme="minorHAnsi" w:hAnsiTheme="minorHAnsi" w:cstheme="minorHAnsi"/>
          <w:b/>
          <w:sz w:val="22"/>
          <w:szCs w:val="22"/>
        </w:rPr>
        <w:t xml:space="preserve"> a platební podmínky</w:t>
      </w:r>
    </w:p>
    <w:p w14:paraId="51876F7E" w14:textId="77777777" w:rsidR="0020605C" w:rsidRPr="00E32C09" w:rsidRDefault="0020605C" w:rsidP="0020605C">
      <w:pPr>
        <w:pStyle w:val="Odstavecseseznamem"/>
        <w:spacing w:after="120"/>
        <w:ind w:left="1080"/>
        <w:rPr>
          <w:rFonts w:asciiTheme="minorHAnsi" w:hAnsiTheme="minorHAnsi" w:cstheme="minorHAnsi"/>
          <w:b/>
          <w:sz w:val="22"/>
          <w:szCs w:val="22"/>
        </w:rPr>
      </w:pPr>
    </w:p>
    <w:bookmarkEnd w:id="50"/>
    <w:p w14:paraId="53CD2251" w14:textId="77777777" w:rsidR="0020605C" w:rsidRPr="00E32C09" w:rsidRDefault="0020605C" w:rsidP="003F3193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Style w:val="FontStyle67"/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Za řádné provedení díla dle této smlouvy náleží zhotoviteli cena za dílo ve výši:</w:t>
      </w:r>
    </w:p>
    <w:p w14:paraId="7FAA6CB1" w14:textId="77777777" w:rsidR="0020605C" w:rsidRPr="00E32C09" w:rsidRDefault="0020605C" w:rsidP="0020605C">
      <w:pPr>
        <w:pStyle w:val="Odsekzoznamu"/>
        <w:tabs>
          <w:tab w:val="left" w:pos="456"/>
          <w:tab w:val="decimal" w:pos="4503"/>
        </w:tabs>
        <w:ind w:left="448"/>
        <w:rPr>
          <w:rStyle w:val="FontStyle67"/>
          <w:rFonts w:asciiTheme="minorHAnsi" w:hAnsiTheme="minorHAnsi" w:cstheme="minorHAnsi"/>
          <w:sz w:val="22"/>
          <w:szCs w:val="22"/>
        </w:rPr>
      </w:pPr>
    </w:p>
    <w:p w14:paraId="4818B863" w14:textId="22264BFF" w:rsidR="00593F7E" w:rsidRPr="00E32C09" w:rsidRDefault="00C061AB" w:rsidP="0020605C">
      <w:pPr>
        <w:pStyle w:val="Odsekzoznamu"/>
        <w:tabs>
          <w:tab w:val="left" w:pos="456"/>
          <w:tab w:val="decimal" w:pos="4503"/>
        </w:tabs>
        <w:ind w:left="448"/>
        <w:rPr>
          <w:rStyle w:val="FontStyle67"/>
          <w:rFonts w:asciiTheme="minorHAnsi" w:hAnsiTheme="minorHAnsi" w:cstheme="minorHAnsi"/>
          <w:sz w:val="22"/>
          <w:szCs w:val="22"/>
        </w:rPr>
      </w:pPr>
      <w:r w:rsidRPr="00E32C09">
        <w:rPr>
          <w:rStyle w:val="FontStyle67"/>
          <w:rFonts w:asciiTheme="minorHAnsi" w:hAnsiTheme="minorHAnsi" w:cstheme="minorHAnsi"/>
          <w:sz w:val="22"/>
          <w:szCs w:val="22"/>
        </w:rPr>
        <w:t xml:space="preserve">Celková cena bez </w:t>
      </w:r>
      <w:proofErr w:type="gramStart"/>
      <w:r w:rsidRPr="00E32C09">
        <w:rPr>
          <w:rStyle w:val="FontStyle67"/>
          <w:rFonts w:asciiTheme="minorHAnsi" w:hAnsiTheme="minorHAnsi" w:cstheme="minorHAnsi"/>
          <w:sz w:val="22"/>
          <w:szCs w:val="22"/>
        </w:rPr>
        <w:t>DPH</w:t>
      </w:r>
      <w:r w:rsidRPr="00E32C09">
        <w:rPr>
          <w:rStyle w:val="FontStyle67"/>
          <w:rFonts w:asciiTheme="minorHAnsi" w:hAnsiTheme="minorHAnsi" w:cstheme="minorHAnsi"/>
          <w:b/>
          <w:bCs/>
          <w:sz w:val="22"/>
          <w:szCs w:val="22"/>
        </w:rPr>
        <w:t xml:space="preserve">:   </w:t>
      </w:r>
      <w:proofErr w:type="gramEnd"/>
      <w:r w:rsidRPr="00E32C09">
        <w:rPr>
          <w:rStyle w:val="FontStyle67"/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DB5A92" w:rsidRPr="00E32C09">
        <w:rPr>
          <w:rStyle w:val="FontStyle67"/>
          <w:rFonts w:asciiTheme="minorHAnsi" w:hAnsiTheme="minorHAnsi" w:cstheme="minorHAnsi"/>
          <w:b/>
          <w:bCs/>
          <w:sz w:val="22"/>
          <w:szCs w:val="22"/>
        </w:rPr>
        <w:tab/>
      </w:r>
      <w:r w:rsidR="008000C6" w:rsidRPr="00E32C09">
        <w:rPr>
          <w:rStyle w:val="FontStyle67"/>
          <w:rFonts w:asciiTheme="minorHAnsi" w:hAnsiTheme="minorHAnsi" w:cstheme="minorHAnsi"/>
          <w:sz w:val="22"/>
          <w:szCs w:val="22"/>
        </w:rPr>
        <w:t>,-</w:t>
      </w:r>
      <w:r w:rsidRPr="00E32C09">
        <w:rPr>
          <w:rStyle w:val="FontStyle67"/>
          <w:rFonts w:asciiTheme="minorHAnsi" w:hAnsiTheme="minorHAnsi" w:cstheme="minorHAnsi"/>
          <w:sz w:val="22"/>
          <w:szCs w:val="22"/>
        </w:rPr>
        <w:t xml:space="preserve"> </w:t>
      </w:r>
      <w:r w:rsidR="00593F7E" w:rsidRPr="00E32C09">
        <w:rPr>
          <w:rStyle w:val="FontStyle67"/>
          <w:rFonts w:asciiTheme="minorHAnsi" w:hAnsiTheme="minorHAnsi" w:cstheme="minorHAnsi"/>
          <w:sz w:val="22"/>
          <w:szCs w:val="22"/>
        </w:rPr>
        <w:t>Kč</w:t>
      </w:r>
    </w:p>
    <w:p w14:paraId="51D6AF7F" w14:textId="77777777" w:rsidR="003967C0" w:rsidRDefault="003967C0" w:rsidP="003967C0">
      <w:pPr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Style w:val="FontStyle67"/>
          <w:rFonts w:asciiTheme="minorHAnsi" w:hAnsiTheme="minorHAnsi" w:cstheme="minorHAnsi"/>
          <w:sz w:val="22"/>
          <w:szCs w:val="22"/>
        </w:rPr>
      </w:pPr>
    </w:p>
    <w:p w14:paraId="4CB91C51" w14:textId="306C9D2E" w:rsidR="003967C0" w:rsidRDefault="003967C0" w:rsidP="003967C0">
      <w:pPr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DPH bude účtováno v režimu přenesení daňové povinnosti v souladu se zákonem č. 235/2004 Sb. Daň z přidané hodnoty ve znění pozdějších předpisů.</w:t>
      </w:r>
    </w:p>
    <w:p w14:paraId="35B284E6" w14:textId="521F7A4C" w:rsidR="00FE0876" w:rsidRPr="00E32C09" w:rsidRDefault="00DB5A92" w:rsidP="004F11BE">
      <w:pPr>
        <w:pStyle w:val="Odsekzoznamu"/>
        <w:tabs>
          <w:tab w:val="left" w:pos="456"/>
          <w:tab w:val="decimal" w:pos="4503"/>
        </w:tabs>
        <w:spacing w:after="120"/>
        <w:ind w:left="0"/>
        <w:rPr>
          <w:rStyle w:val="FontStyle67"/>
          <w:rFonts w:asciiTheme="minorHAnsi" w:hAnsiTheme="minorHAnsi" w:cstheme="minorHAnsi"/>
          <w:sz w:val="22"/>
          <w:szCs w:val="22"/>
        </w:rPr>
      </w:pPr>
      <w:r w:rsidRPr="00E32C09">
        <w:rPr>
          <w:rStyle w:val="FontStyle67"/>
          <w:rFonts w:asciiTheme="minorHAnsi" w:hAnsiTheme="minorHAnsi" w:cstheme="minorHAnsi"/>
          <w:color w:val="FF0000"/>
          <w:sz w:val="22"/>
          <w:szCs w:val="22"/>
        </w:rPr>
        <w:tab/>
      </w:r>
    </w:p>
    <w:p w14:paraId="1CA12DF2" w14:textId="3CFF9730" w:rsidR="00A8284F" w:rsidRDefault="00542F37" w:rsidP="00E32C09">
      <w:pPr>
        <w:pStyle w:val="Odsekzoznamu"/>
        <w:numPr>
          <w:ilvl w:val="0"/>
          <w:numId w:val="12"/>
        </w:numPr>
        <w:tabs>
          <w:tab w:val="decimal" w:pos="426"/>
        </w:tabs>
        <w:spacing w:after="240"/>
        <w:jc w:val="both"/>
        <w:rPr>
          <w:rStyle w:val="FontStyle67"/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  <w:u w:color="000000"/>
        </w:rPr>
        <w:t>Pro dílčí fakturaci zhotovitel předloží objednateli oceněný soupis provedených prací</w:t>
      </w:r>
      <w:r w:rsidR="00753EE0" w:rsidRPr="00E32C09">
        <w:rPr>
          <w:rFonts w:asciiTheme="minorHAnsi" w:hAnsiTheme="minorHAnsi" w:cstheme="minorHAnsi"/>
          <w:sz w:val="22"/>
          <w:szCs w:val="22"/>
          <w:u w:color="000000"/>
        </w:rPr>
        <w:t>.</w:t>
      </w:r>
      <w:r w:rsidR="00AB5718" w:rsidRPr="00E32C09">
        <w:rPr>
          <w:rFonts w:asciiTheme="minorHAnsi" w:hAnsiTheme="minorHAnsi" w:cstheme="minorHAnsi"/>
          <w:sz w:val="22"/>
          <w:szCs w:val="22"/>
          <w:u w:color="000000"/>
        </w:rPr>
        <w:t xml:space="preserve"> </w:t>
      </w:r>
      <w:r w:rsidRPr="00E32C09">
        <w:rPr>
          <w:rFonts w:asciiTheme="minorHAnsi" w:hAnsiTheme="minorHAnsi" w:cstheme="minorHAnsi"/>
          <w:sz w:val="22"/>
          <w:szCs w:val="22"/>
          <w:u w:color="000000"/>
        </w:rPr>
        <w:t xml:space="preserve">Po odsouhlasení soupisu provedených prací </w:t>
      </w:r>
      <w:r w:rsidR="00653FA1" w:rsidRPr="00E32C09">
        <w:rPr>
          <w:rFonts w:asciiTheme="minorHAnsi" w:hAnsiTheme="minorHAnsi" w:cstheme="minorHAnsi"/>
          <w:sz w:val="22"/>
          <w:szCs w:val="22"/>
          <w:u w:color="000000"/>
        </w:rPr>
        <w:t xml:space="preserve">objednatelem </w:t>
      </w:r>
      <w:r w:rsidRPr="00E32C09">
        <w:rPr>
          <w:rFonts w:asciiTheme="minorHAnsi" w:hAnsiTheme="minorHAnsi" w:cstheme="minorHAnsi"/>
          <w:sz w:val="22"/>
          <w:szCs w:val="22"/>
          <w:u w:color="000000"/>
        </w:rPr>
        <w:t xml:space="preserve">je zhotovitel povinen vystavit fakturu na dílčí plnění. Není-li soupis provedených prací odsouhlasen objednatelem, není zhotovitel oprávněn vystavit fakturu. Fakturu je povinen zhotovitel doručit objednateli </w:t>
      </w:r>
      <w:r w:rsidR="008B00D5" w:rsidRPr="00E32C09">
        <w:rPr>
          <w:rFonts w:asciiTheme="minorHAnsi" w:hAnsiTheme="minorHAnsi" w:cstheme="minorHAnsi"/>
          <w:sz w:val="22"/>
          <w:szCs w:val="22"/>
          <w:u w:color="000000"/>
        </w:rPr>
        <w:t>nejpozději do 15 dnů ode dne uskutečnění zdanitelného plnění, kdy dnem uskutečnění zdanitelného plnění se považuje den odsouhlasení soupisu provedených prací objednatelem</w:t>
      </w:r>
      <w:r w:rsidRPr="00E32C09">
        <w:rPr>
          <w:rFonts w:asciiTheme="minorHAnsi" w:hAnsiTheme="minorHAnsi" w:cstheme="minorHAnsi"/>
          <w:sz w:val="22"/>
          <w:szCs w:val="22"/>
          <w:u w:color="000000"/>
        </w:rPr>
        <w:t>. Součástí faktury bude soupis provedených prací a dodávek s uvedením data a podpisů oprávněných zástupců objednatele a zhotovitele vzájemně uskutečněná dílčí zdanitelná plnění na díle, a to ve dvou vyhotoveních.</w:t>
      </w:r>
      <w:r w:rsidR="00FE0876" w:rsidRPr="00E32C09">
        <w:rPr>
          <w:rStyle w:val="FontStyle67"/>
          <w:rFonts w:asciiTheme="minorHAnsi" w:hAnsiTheme="minorHAnsi" w:cstheme="minorHAnsi"/>
          <w:sz w:val="22"/>
          <w:szCs w:val="22"/>
        </w:rPr>
        <w:tab/>
      </w:r>
    </w:p>
    <w:p w14:paraId="6E6C4DD7" w14:textId="77777777" w:rsidR="00E32C09" w:rsidRPr="00D13408" w:rsidRDefault="00E32C09" w:rsidP="00E32C09">
      <w:pPr>
        <w:pStyle w:val="Odsekzoznamu"/>
        <w:numPr>
          <w:ilvl w:val="0"/>
          <w:numId w:val="12"/>
        </w:numPr>
        <w:tabs>
          <w:tab w:val="decimal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13408">
        <w:rPr>
          <w:rFonts w:ascii="Calibri" w:hAnsi="Calibri"/>
          <w:sz w:val="22"/>
          <w:szCs w:val="22"/>
        </w:rPr>
        <w:t xml:space="preserve">Splatnost faktury je 30 dní ode dne jejího doručení smluvní straně. </w:t>
      </w:r>
    </w:p>
    <w:p w14:paraId="4BF32266" w14:textId="77777777" w:rsidR="00E32C09" w:rsidRPr="00A8284F" w:rsidRDefault="00E32C09" w:rsidP="00E32C09">
      <w:pPr>
        <w:pStyle w:val="Odsekzoznamu"/>
        <w:numPr>
          <w:ilvl w:val="0"/>
          <w:numId w:val="12"/>
        </w:numPr>
        <w:tabs>
          <w:tab w:val="decimal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8284F">
        <w:rPr>
          <w:rFonts w:ascii="Calibri" w:hAnsi="Calibri"/>
          <w:snapToGrid w:val="0"/>
          <w:sz w:val="22"/>
          <w:szCs w:val="22"/>
        </w:rPr>
        <w:t xml:space="preserve">Objednatel </w:t>
      </w:r>
      <w:r w:rsidRPr="00A8284F">
        <w:rPr>
          <w:rFonts w:ascii="Calibri" w:hAnsi="Calibri"/>
          <w:sz w:val="22"/>
          <w:szCs w:val="22"/>
        </w:rPr>
        <w:t>je oprávněn zhotovitelem vystavenou fakturu vrátit bez proplacení, jestliže vyúčtování nevyhovuje stanoveným požadavkům, zejména pak:</w:t>
      </w:r>
    </w:p>
    <w:p w14:paraId="497B6F1B" w14:textId="77777777" w:rsidR="00E32C09" w:rsidRPr="00A8284F" w:rsidRDefault="00E32C09" w:rsidP="00E32C09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A8284F">
        <w:rPr>
          <w:rFonts w:ascii="Calibri" w:hAnsi="Calibri"/>
          <w:sz w:val="22"/>
          <w:szCs w:val="22"/>
        </w:rPr>
        <w:t>jestliže faktura neobsahuje všechny náležitosti daňového dokladu anebo</w:t>
      </w:r>
    </w:p>
    <w:p w14:paraId="1F6246A9" w14:textId="77777777" w:rsidR="00E32C09" w:rsidRPr="00A8284F" w:rsidRDefault="00E32C09" w:rsidP="00E32C09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A8284F">
        <w:rPr>
          <w:rFonts w:ascii="Calibri" w:hAnsi="Calibri"/>
          <w:sz w:val="22"/>
          <w:szCs w:val="22"/>
        </w:rPr>
        <w:t>nebyly-li vyúčtované práce provedeny, vykazují vady, nebo jsou-li účtovány neoprávněně.</w:t>
      </w:r>
    </w:p>
    <w:p w14:paraId="183D91CC" w14:textId="77777777" w:rsidR="00FE0876" w:rsidRPr="00E32C09" w:rsidRDefault="00FE0876" w:rsidP="00E32C09">
      <w:pPr>
        <w:pStyle w:val="Odsekzoznamu"/>
        <w:tabs>
          <w:tab w:val="left" w:pos="456"/>
          <w:tab w:val="decimal" w:pos="4503"/>
        </w:tabs>
        <w:spacing w:after="120"/>
        <w:ind w:left="0"/>
        <w:jc w:val="both"/>
        <w:rPr>
          <w:rStyle w:val="FontStyle67"/>
          <w:rFonts w:asciiTheme="minorHAnsi" w:hAnsiTheme="minorHAnsi" w:cstheme="minorHAnsi"/>
          <w:sz w:val="22"/>
          <w:szCs w:val="22"/>
        </w:rPr>
      </w:pPr>
    </w:p>
    <w:p w14:paraId="10EA9CC3" w14:textId="77777777" w:rsidR="00B841A8" w:rsidRPr="00E32C09" w:rsidRDefault="00593F7E" w:rsidP="003F3193">
      <w:pPr>
        <w:pStyle w:val="Odsekzoznamu"/>
        <w:numPr>
          <w:ilvl w:val="0"/>
          <w:numId w:val="12"/>
        </w:numPr>
        <w:tabs>
          <w:tab w:val="decimal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  <w:u w:color="000000"/>
        </w:rPr>
        <w:t>V</w:t>
      </w:r>
      <w:r w:rsidRPr="00E32C09">
        <w:rPr>
          <w:rFonts w:asciiTheme="minorHAnsi" w:hAnsiTheme="minorHAnsi" w:cstheme="minorHAnsi"/>
          <w:sz w:val="22"/>
          <w:szCs w:val="22"/>
        </w:rPr>
        <w:t xml:space="preserve"> případě, že ze strany zhotovitele dojde k neocenění, či vynechání některé položky, uhradí ji zhotovitel z vlastních zdrojů. Prokáže-li se v budoucnu (při plnění díla), že příloha č. 1 této smlouvy neobsahuje všechny položky, které byly obsahem výkazu výměr předloženého v rámci zadávacího řízení, má se za to, že stavební práce, dodávky a služby definované těmito položkami, jsou zahrnuty v ceně ostatních položek položkového rozpočtu. </w:t>
      </w:r>
    </w:p>
    <w:p w14:paraId="138CAA3A" w14:textId="2ABB63D0" w:rsidR="00E32C09" w:rsidRPr="00A8284F" w:rsidRDefault="00B841A8" w:rsidP="00A8284F">
      <w:pPr>
        <w:pStyle w:val="Odsekzoznamu"/>
        <w:numPr>
          <w:ilvl w:val="0"/>
          <w:numId w:val="12"/>
        </w:numPr>
        <w:tabs>
          <w:tab w:val="decimal" w:pos="426"/>
        </w:tabs>
        <w:spacing w:after="240"/>
        <w:jc w:val="both"/>
        <w:rPr>
          <w:rFonts w:ascii="Calibri" w:hAnsi="Calibr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Dojde-li po vzájemné dohodě mezi smluvními stranami a před realizací díla, ke změně dodavatele materiálů, napříkla</w:t>
      </w:r>
      <w:r w:rsidR="007A6DDA" w:rsidRPr="00E32C09">
        <w:rPr>
          <w:rFonts w:asciiTheme="minorHAnsi" w:hAnsiTheme="minorHAnsi" w:cstheme="minorHAnsi"/>
          <w:sz w:val="22"/>
          <w:szCs w:val="22"/>
        </w:rPr>
        <w:t xml:space="preserve">d, </w:t>
      </w:r>
      <w:r w:rsidRPr="00E32C09">
        <w:rPr>
          <w:rFonts w:asciiTheme="minorHAnsi" w:hAnsiTheme="minorHAnsi" w:cstheme="minorHAnsi"/>
          <w:sz w:val="22"/>
          <w:szCs w:val="22"/>
        </w:rPr>
        <w:t>změna typu a výrobce prvků</w:t>
      </w:r>
      <w:r w:rsidR="003967C0">
        <w:rPr>
          <w:rFonts w:asciiTheme="minorHAnsi" w:hAnsiTheme="minorHAnsi" w:cstheme="minorHAnsi"/>
          <w:sz w:val="22"/>
          <w:szCs w:val="22"/>
        </w:rPr>
        <w:t xml:space="preserve"> </w:t>
      </w:r>
      <w:r w:rsidRPr="00E32C09">
        <w:rPr>
          <w:rFonts w:asciiTheme="minorHAnsi" w:hAnsiTheme="minorHAnsi" w:cstheme="minorHAnsi"/>
          <w:sz w:val="22"/>
          <w:szCs w:val="22"/>
        </w:rPr>
        <w:t>apod. (nebude tímto snížena kvalita materiálů a záruční podmínky), může dojít k dodatečnému snížení ceny díla</w:t>
      </w:r>
      <w:r w:rsidR="00F915BF" w:rsidRPr="00E32C09">
        <w:rPr>
          <w:rFonts w:asciiTheme="minorHAnsi" w:hAnsiTheme="minorHAnsi" w:cstheme="minorHAnsi"/>
          <w:sz w:val="22"/>
          <w:szCs w:val="22"/>
        </w:rPr>
        <w:t xml:space="preserve">, formou dodatku </w:t>
      </w:r>
      <w:r w:rsidR="00F915BF" w:rsidRPr="00A8284F">
        <w:rPr>
          <w:rFonts w:asciiTheme="minorHAnsi" w:hAnsiTheme="minorHAnsi" w:cstheme="minorHAnsi"/>
          <w:sz w:val="22"/>
          <w:szCs w:val="22"/>
        </w:rPr>
        <w:t>této smlouvy</w:t>
      </w:r>
      <w:r w:rsidRPr="00A8284F">
        <w:rPr>
          <w:rFonts w:asciiTheme="minorHAnsi" w:hAnsiTheme="minorHAnsi" w:cstheme="minorHAnsi"/>
          <w:sz w:val="22"/>
          <w:szCs w:val="22"/>
        </w:rPr>
        <w:t>.</w:t>
      </w:r>
    </w:p>
    <w:p w14:paraId="166B2E31" w14:textId="77777777" w:rsidR="00E32C09" w:rsidRPr="00A8284F" w:rsidRDefault="00E32C09" w:rsidP="00A8284F">
      <w:pPr>
        <w:pStyle w:val="Styl1"/>
        <w:numPr>
          <w:ilvl w:val="0"/>
          <w:numId w:val="12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A8284F">
        <w:rPr>
          <w:rFonts w:asciiTheme="minorHAnsi" w:hAnsiTheme="minorHAnsi"/>
          <w:sz w:val="22"/>
          <w:szCs w:val="22"/>
        </w:rPr>
        <w:t>Veškeré platby budou probíhat v korunách českých na český bankovní účet zhotovitele. Bude-li zhotovitel požadovat platbu v cizí měně, nebo na cizozemský bankovní účet, není mu objednatel povinen vyhovět, v případě, že mu však vyhoví, jdou veškeré poplatky s tím spojené k tíži zhotovitele.</w:t>
      </w:r>
    </w:p>
    <w:p w14:paraId="222E5105" w14:textId="77777777" w:rsidR="00A8284F" w:rsidRPr="00E32C09" w:rsidRDefault="00A8284F" w:rsidP="003967C0">
      <w:pPr>
        <w:pStyle w:val="Odsekzoznamu"/>
        <w:tabs>
          <w:tab w:val="decimal" w:pos="426"/>
        </w:tabs>
        <w:spacing w:after="240"/>
        <w:ind w:left="0"/>
        <w:jc w:val="both"/>
        <w:rPr>
          <w:rStyle w:val="FontStyle18"/>
          <w:rFonts w:asciiTheme="minorHAnsi" w:hAnsiTheme="minorHAnsi" w:cstheme="minorHAnsi"/>
          <w:sz w:val="22"/>
          <w:szCs w:val="22"/>
        </w:rPr>
      </w:pPr>
    </w:p>
    <w:p w14:paraId="65E6EAC8" w14:textId="77777777" w:rsidR="007860B1" w:rsidRDefault="00A85EEC" w:rsidP="003F3193">
      <w:pPr>
        <w:pStyle w:val="Odstavecseseznamem"/>
        <w:numPr>
          <w:ilvl w:val="0"/>
          <w:numId w:val="9"/>
        </w:num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2C09">
        <w:rPr>
          <w:rFonts w:asciiTheme="minorHAnsi" w:hAnsiTheme="minorHAnsi" w:cstheme="minorHAnsi"/>
          <w:b/>
          <w:sz w:val="22"/>
          <w:szCs w:val="22"/>
        </w:rPr>
        <w:lastRenderedPageBreak/>
        <w:t>Práva a povinnosti smluvních stran</w:t>
      </w:r>
    </w:p>
    <w:p w14:paraId="66C9DCCF" w14:textId="77777777" w:rsidR="00A8284F" w:rsidRPr="00E32C09" w:rsidRDefault="00A8284F" w:rsidP="00A8284F">
      <w:pPr>
        <w:pStyle w:val="Odstavecseseznamem"/>
        <w:spacing w:after="120"/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6928EF74" w14:textId="77777777" w:rsidR="001E3BBD" w:rsidRPr="00E32C09" w:rsidRDefault="001E3BBD" w:rsidP="003F3193">
      <w:pPr>
        <w:numPr>
          <w:ilvl w:val="0"/>
          <w:numId w:val="6"/>
        </w:numPr>
        <w:tabs>
          <w:tab w:val="clear" w:pos="360"/>
          <w:tab w:val="left" w:pos="426"/>
        </w:tabs>
        <w:spacing w:after="120"/>
        <w:ind w:left="454" w:hanging="454"/>
        <w:jc w:val="both"/>
        <w:rPr>
          <w:rStyle w:val="FontStyle18"/>
          <w:rFonts w:asciiTheme="minorHAnsi" w:hAnsiTheme="minorHAnsi" w:cstheme="minorHAnsi"/>
          <w:sz w:val="22"/>
          <w:szCs w:val="22"/>
        </w:rPr>
      </w:pPr>
      <w:r w:rsidRPr="00E32C09">
        <w:rPr>
          <w:rStyle w:val="FontStyle18"/>
          <w:rFonts w:asciiTheme="minorHAnsi" w:hAnsiTheme="minorHAnsi" w:cstheme="minorHAnsi"/>
          <w:snapToGrid w:val="0"/>
          <w:sz w:val="22"/>
          <w:szCs w:val="22"/>
        </w:rPr>
        <w:t>Smluvní strany se dohodly, že staveniště bude předáno zhotoviteli v den zahájení realizace díla. Zhotovitel je pak povinen předat vyklizené staveniště nejpozději v den dokončení a předání díla. Pokud nebude staveniště v den dokončení a předání díla vyklizené</w:t>
      </w:r>
      <w:r w:rsidR="00913AC5" w:rsidRPr="00E32C09">
        <w:rPr>
          <w:rStyle w:val="FontStyle18"/>
          <w:rFonts w:asciiTheme="minorHAnsi" w:hAnsiTheme="minorHAnsi" w:cstheme="minorHAnsi"/>
          <w:snapToGrid w:val="0"/>
          <w:sz w:val="22"/>
          <w:szCs w:val="22"/>
        </w:rPr>
        <w:t>,</w:t>
      </w:r>
      <w:r w:rsidRPr="00E32C09">
        <w:rPr>
          <w:rStyle w:val="FontStyle18"/>
          <w:rFonts w:asciiTheme="minorHAnsi" w:hAnsiTheme="minorHAnsi" w:cstheme="minorHAnsi"/>
          <w:snapToGrid w:val="0"/>
          <w:sz w:val="22"/>
          <w:szCs w:val="22"/>
        </w:rPr>
        <w:t xml:space="preserve"> není objednatel povinen dílo převzít. </w:t>
      </w:r>
    </w:p>
    <w:p w14:paraId="0CE56097" w14:textId="77777777" w:rsidR="00A85EEC" w:rsidRPr="00E32C09" w:rsidRDefault="00A85EEC" w:rsidP="00A85EEC">
      <w:pPr>
        <w:overflowPunct w:val="0"/>
        <w:autoSpaceDE w:val="0"/>
        <w:autoSpaceDN w:val="0"/>
        <w:adjustRightInd w:val="0"/>
        <w:jc w:val="both"/>
        <w:textAlignment w:val="baseline"/>
        <w:rPr>
          <w:rStyle w:val="FontStyle18"/>
          <w:rFonts w:asciiTheme="minorHAnsi" w:hAnsiTheme="minorHAnsi" w:cstheme="minorHAnsi"/>
          <w:sz w:val="22"/>
          <w:szCs w:val="22"/>
        </w:rPr>
      </w:pPr>
    </w:p>
    <w:p w14:paraId="56B74557" w14:textId="3E3DC413" w:rsidR="00C63F03" w:rsidRPr="00E32C09" w:rsidRDefault="00C11B55" w:rsidP="003F319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Objednatel j</w:t>
      </w:r>
      <w:r w:rsidR="009E0EE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</w:t>
      </w:r>
      <w:r w:rsidRPr="00E32C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oprávněn kontrolovat provádění </w:t>
      </w:r>
      <w:r w:rsidR="00B06A5C" w:rsidRPr="00E32C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</w:t>
      </w:r>
      <w:r w:rsidRPr="00E32C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íla, zejména zda je prováděno v souladu s touto smlouvu a obecně závaznými právními předpisy, jakož i upozorňovat zhotovitele na zjištěné nedostatky.</w:t>
      </w:r>
      <w:r w:rsidR="00C63F03" w:rsidRPr="00E32C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63F03" w:rsidRPr="00E32C09">
        <w:rPr>
          <w:rFonts w:asciiTheme="minorHAnsi" w:hAnsiTheme="minorHAnsi" w:cstheme="minorHAnsi"/>
          <w:sz w:val="22"/>
          <w:szCs w:val="22"/>
        </w:rPr>
        <w:t>Zhotovitel je povinen poskytnout za tímto účelem veškerou potřebnou součinnosti, zejména potřebné písemnosti k nahlédnutí či případnému pořízení kopie, umožnit přístup na pracoviště. Na zjištěné nedostatky musí objednate</w:t>
      </w:r>
      <w:r w:rsidR="0059157D">
        <w:rPr>
          <w:rFonts w:asciiTheme="minorHAnsi" w:hAnsiTheme="minorHAnsi" w:cstheme="minorHAnsi"/>
          <w:sz w:val="22"/>
          <w:szCs w:val="22"/>
        </w:rPr>
        <w:t xml:space="preserve">l </w:t>
      </w:r>
      <w:r w:rsidR="00C63F03" w:rsidRPr="00E32C09">
        <w:rPr>
          <w:rFonts w:asciiTheme="minorHAnsi" w:hAnsiTheme="minorHAnsi" w:cstheme="minorHAnsi"/>
          <w:sz w:val="22"/>
          <w:szCs w:val="22"/>
        </w:rPr>
        <w:t>bez zbytečného odkladu upozornit zhotovitele písemnou formou a žádat odstranění zjištěných vad.</w:t>
      </w:r>
    </w:p>
    <w:p w14:paraId="4FEBF531" w14:textId="77777777" w:rsidR="00821B8B" w:rsidRPr="00E32C09" w:rsidRDefault="00821B8B" w:rsidP="00A85EEC">
      <w:pPr>
        <w:tabs>
          <w:tab w:val="left" w:pos="45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A2A49CB" w14:textId="77777777" w:rsidR="00DB5A92" w:rsidRPr="00E32C09" w:rsidRDefault="00821B8B" w:rsidP="003F3193">
      <w:pPr>
        <w:pStyle w:val="Zkladntext"/>
        <w:numPr>
          <w:ilvl w:val="0"/>
          <w:numId w:val="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Pokud dojde činností zhotovitele k poškození stávajících konstrukcí nebo prvků</w:t>
      </w:r>
      <w:r w:rsidR="00BD143F" w:rsidRPr="00E32C09">
        <w:rPr>
          <w:rFonts w:asciiTheme="minorHAnsi" w:hAnsiTheme="minorHAnsi" w:cstheme="minorHAnsi"/>
          <w:sz w:val="22"/>
          <w:szCs w:val="22"/>
        </w:rPr>
        <w:t>, které nejsou předmětem díla</w:t>
      </w:r>
      <w:r w:rsidRPr="00E32C09">
        <w:rPr>
          <w:rFonts w:asciiTheme="minorHAnsi" w:hAnsiTheme="minorHAnsi" w:cstheme="minorHAnsi"/>
          <w:sz w:val="22"/>
          <w:szCs w:val="22"/>
        </w:rPr>
        <w:t xml:space="preserve">, je zhotovitel povinen na vlastní náklady uvést poškozené konstrukce a prvky do </w:t>
      </w:r>
      <w:r w:rsidR="00913AC5" w:rsidRPr="00E32C09">
        <w:rPr>
          <w:rFonts w:asciiTheme="minorHAnsi" w:hAnsiTheme="minorHAnsi" w:cstheme="minorHAnsi"/>
          <w:sz w:val="22"/>
          <w:szCs w:val="22"/>
        </w:rPr>
        <w:t>původního</w:t>
      </w:r>
      <w:r w:rsidRPr="00E32C09">
        <w:rPr>
          <w:rFonts w:asciiTheme="minorHAnsi" w:hAnsiTheme="minorHAnsi" w:cstheme="minorHAnsi"/>
          <w:sz w:val="22"/>
          <w:szCs w:val="22"/>
        </w:rPr>
        <w:t xml:space="preserve"> stavu. </w:t>
      </w:r>
    </w:p>
    <w:p w14:paraId="335DC74A" w14:textId="77777777" w:rsidR="00C63F03" w:rsidRPr="00E32C09" w:rsidRDefault="00C63F03" w:rsidP="00C63F03">
      <w:pPr>
        <w:widowControl w:val="0"/>
        <w:suppressLineNumbers/>
        <w:tabs>
          <w:tab w:val="left" w:pos="209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B333DB" w14:textId="77777777" w:rsidR="00C63F03" w:rsidRPr="00E32C09" w:rsidRDefault="00C63F03" w:rsidP="003F319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Zhotovitel se zavazuje provést během provádění prací bezpečnostní opatření k ochraně díla a podrobit se bezpečnostním opatřením, nezbytným pro ochranu díla.</w:t>
      </w:r>
    </w:p>
    <w:p w14:paraId="08D92776" w14:textId="77777777" w:rsidR="00C63F03" w:rsidRPr="00E32C09" w:rsidRDefault="00C63F03" w:rsidP="00C63F03">
      <w:pPr>
        <w:widowControl w:val="0"/>
        <w:suppressLineNumbers/>
        <w:tabs>
          <w:tab w:val="left" w:pos="2098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DCB979D" w14:textId="77777777" w:rsidR="00C63F03" w:rsidRPr="00E32C09" w:rsidRDefault="00C63F03" w:rsidP="003F3193">
      <w:pPr>
        <w:widowControl w:val="0"/>
        <w:numPr>
          <w:ilvl w:val="0"/>
          <w:numId w:val="6"/>
        </w:numPr>
        <w:suppressLineNumbers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 xml:space="preserve">Zhotovitel odpovídá za bezpečnost a ochranu zdraví všech osob v prostoru staveniště. Zhotovitel zajistí na svou odpovědnost a náklady dodržování bezpečnosti a ochrany zdraví při práci dle zákona </w:t>
      </w:r>
      <w:r w:rsidR="00D13408">
        <w:rPr>
          <w:rFonts w:asciiTheme="minorHAnsi" w:hAnsiTheme="minorHAnsi" w:cstheme="minorHAnsi"/>
          <w:sz w:val="22"/>
          <w:szCs w:val="22"/>
        </w:rPr>
        <w:br/>
      </w:r>
      <w:r w:rsidRPr="00E32C09">
        <w:rPr>
          <w:rFonts w:asciiTheme="minorHAnsi" w:hAnsiTheme="minorHAnsi" w:cstheme="minorHAnsi"/>
          <w:sz w:val="22"/>
          <w:szCs w:val="22"/>
        </w:rPr>
        <w:t>č. 309/2006 Sb., v účinném znění, prováděcích právních předpisů a souvisejících</w:t>
      </w:r>
      <w:r w:rsidR="00CA09AE" w:rsidRPr="00E32C09">
        <w:rPr>
          <w:rFonts w:asciiTheme="minorHAnsi" w:hAnsiTheme="minorHAnsi" w:cstheme="minorHAnsi"/>
          <w:sz w:val="22"/>
          <w:szCs w:val="22"/>
        </w:rPr>
        <w:t>.</w:t>
      </w:r>
    </w:p>
    <w:p w14:paraId="568408EC" w14:textId="77777777" w:rsidR="00C63F03" w:rsidRPr="00E32C09" w:rsidRDefault="00C63F03" w:rsidP="00C63F03">
      <w:pPr>
        <w:widowControl w:val="0"/>
        <w:suppressLineNumbers/>
        <w:tabs>
          <w:tab w:val="left" w:pos="209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25729FE" w14:textId="77777777" w:rsidR="00C63F03" w:rsidRPr="00E32C09" w:rsidRDefault="00C63F03" w:rsidP="003F319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 xml:space="preserve">Zhotovitel je povinen na staveništi a v jeho okolí zachovat pořádek a čistotu a průběžně odstraňovat na své náklady odpady a nečistoty, vzniklé během provádění stavebních prací. Odvoz a uložení odpadu na skládku je povinností zhotovitele. </w:t>
      </w:r>
    </w:p>
    <w:p w14:paraId="04F2AA1A" w14:textId="77777777" w:rsidR="00AA3695" w:rsidRPr="00E32C09" w:rsidRDefault="00AA3695" w:rsidP="00AA369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745D17" w14:textId="473C454A" w:rsidR="00AA3695" w:rsidRPr="00E32C09" w:rsidRDefault="00AA3695" w:rsidP="003F319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Zhotovitel je povinen dodržovat bezpečnostní, hygienické a protipožární předpisy, týkající se provádění stavebních prací, zajistí potřebná opatření</w:t>
      </w:r>
      <w:r w:rsidR="0025254A">
        <w:rPr>
          <w:rFonts w:asciiTheme="minorHAnsi" w:hAnsiTheme="minorHAnsi" w:cstheme="minorHAnsi"/>
          <w:sz w:val="22"/>
          <w:szCs w:val="22"/>
        </w:rPr>
        <w:t>.</w:t>
      </w:r>
      <w:r w:rsidRPr="00E32C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243DA8" w14:textId="77777777" w:rsidR="00AA3695" w:rsidRPr="00E32C09" w:rsidRDefault="00AA3695" w:rsidP="00AA369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5E2B13" w14:textId="658214CF" w:rsidR="00B9550D" w:rsidRDefault="00AA3695" w:rsidP="00B9550D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 xml:space="preserve">Zhotovitel se zavazuje použít pro provádění díla materiály, výrobky a zařízení plně odpovídající </w:t>
      </w:r>
      <w:r w:rsidR="009068B7">
        <w:rPr>
          <w:rFonts w:asciiTheme="minorHAnsi" w:hAnsiTheme="minorHAnsi" w:cstheme="minorHAnsi"/>
          <w:sz w:val="22"/>
          <w:szCs w:val="22"/>
        </w:rPr>
        <w:t xml:space="preserve">položkovému rozpočtu </w:t>
      </w:r>
      <w:r w:rsidRPr="00E32C09">
        <w:rPr>
          <w:rFonts w:asciiTheme="minorHAnsi" w:hAnsiTheme="minorHAnsi" w:cstheme="minorHAnsi"/>
          <w:sz w:val="22"/>
          <w:szCs w:val="22"/>
        </w:rPr>
        <w:t>v projektové dokumentaci a této smlouvě. Pokud to bude objednatelem požadováno, předloží mu zhotovitel vzorky materiálu před jeho zabudováním.</w:t>
      </w:r>
      <w:bookmarkStart w:id="51" w:name="OLE_LINK2"/>
    </w:p>
    <w:p w14:paraId="3BA757F6" w14:textId="77777777" w:rsidR="00CC747B" w:rsidRPr="00CC747B" w:rsidRDefault="00CC747B" w:rsidP="00CC747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DE64CF7" w14:textId="77777777" w:rsidR="00CC747B" w:rsidRPr="00CC747B" w:rsidRDefault="00CC747B" w:rsidP="00CC747B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CC747B">
        <w:rPr>
          <w:rFonts w:ascii="Calibri" w:hAnsi="Calibri"/>
          <w:sz w:val="22"/>
          <w:szCs w:val="22"/>
        </w:rPr>
        <w:t>Zhotovitel je povinen zajistit všechny zkoušky, měření a revize požadované příslušnými předpisy nebo normami. Náklady na tyto zkoušky jsou součástí ceny za dílo.</w:t>
      </w:r>
    </w:p>
    <w:p w14:paraId="272355FB" w14:textId="77777777" w:rsidR="00B9550D" w:rsidRPr="00E32C09" w:rsidRDefault="00B9550D" w:rsidP="00B9550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1A64525" w14:textId="7EAE7A9D" w:rsidR="00B9550D" w:rsidRPr="00E32C09" w:rsidRDefault="00B9550D" w:rsidP="00B9550D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 xml:space="preserve">Zhotovitel se zavazuje vyzvat objednatele k převzetí díla alespoň </w:t>
      </w:r>
      <w:r w:rsidR="009068B7">
        <w:rPr>
          <w:rFonts w:asciiTheme="minorHAnsi" w:hAnsiTheme="minorHAnsi" w:cstheme="minorHAnsi"/>
          <w:sz w:val="22"/>
          <w:szCs w:val="22"/>
        </w:rPr>
        <w:t>5</w:t>
      </w:r>
      <w:r w:rsidR="004F1105">
        <w:rPr>
          <w:rFonts w:asciiTheme="minorHAnsi" w:hAnsiTheme="minorHAnsi" w:cstheme="minorHAnsi"/>
          <w:sz w:val="22"/>
          <w:szCs w:val="22"/>
        </w:rPr>
        <w:t xml:space="preserve"> </w:t>
      </w:r>
      <w:r w:rsidRPr="00E32C09">
        <w:rPr>
          <w:rFonts w:asciiTheme="minorHAnsi" w:hAnsiTheme="minorHAnsi" w:cstheme="minorHAnsi"/>
          <w:sz w:val="22"/>
          <w:szCs w:val="22"/>
        </w:rPr>
        <w:t>pracovní</w:t>
      </w:r>
      <w:r w:rsidR="009068B7">
        <w:rPr>
          <w:rFonts w:asciiTheme="minorHAnsi" w:hAnsiTheme="minorHAnsi" w:cstheme="minorHAnsi"/>
          <w:sz w:val="22"/>
          <w:szCs w:val="22"/>
        </w:rPr>
        <w:t>ch</w:t>
      </w:r>
      <w:r w:rsidRPr="00E32C09">
        <w:rPr>
          <w:rFonts w:asciiTheme="minorHAnsi" w:hAnsiTheme="minorHAnsi" w:cstheme="minorHAnsi"/>
          <w:sz w:val="22"/>
          <w:szCs w:val="22"/>
        </w:rPr>
        <w:t xml:space="preserve"> d</w:t>
      </w:r>
      <w:r w:rsidR="009068B7">
        <w:rPr>
          <w:rFonts w:asciiTheme="minorHAnsi" w:hAnsiTheme="minorHAnsi" w:cstheme="minorHAnsi"/>
          <w:sz w:val="22"/>
          <w:szCs w:val="22"/>
        </w:rPr>
        <w:t>nů</w:t>
      </w:r>
      <w:r w:rsidR="004F1105">
        <w:rPr>
          <w:rFonts w:asciiTheme="minorHAnsi" w:hAnsiTheme="minorHAnsi" w:cstheme="minorHAnsi"/>
          <w:sz w:val="22"/>
          <w:szCs w:val="22"/>
        </w:rPr>
        <w:t xml:space="preserve"> </w:t>
      </w:r>
      <w:r w:rsidRPr="00E32C09">
        <w:rPr>
          <w:rFonts w:asciiTheme="minorHAnsi" w:hAnsiTheme="minorHAnsi" w:cstheme="minorHAnsi"/>
          <w:sz w:val="22"/>
          <w:szCs w:val="22"/>
        </w:rPr>
        <w:t>předem. Objednatel dílo prohlédne a výsledky prohlídky zapíše do protokolu. Protokol bude obsahovat zejména zhodnocení jakosti provedených prací, soupis zjištěných vad a nedodělků, dohodu o opatřeních a lhůtách k jejich odstranění, případně nedošlo-li k dohodě, stanoviska objednatele a zhotovitele, jakož i prohlášení objednatele, zda dílo či jeho část přejímá. Protokol bude datován a opatřen podpisy oprávněných pracovníků objednatele a zhotovitele.</w:t>
      </w:r>
      <w:bookmarkEnd w:id="51"/>
    </w:p>
    <w:p w14:paraId="32B75071" w14:textId="77777777" w:rsidR="00B9550D" w:rsidRPr="00E32C09" w:rsidRDefault="00B9550D" w:rsidP="00B9550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D95DB23" w14:textId="77777777" w:rsidR="00B9550D" w:rsidRPr="00E32C09" w:rsidRDefault="00B9550D" w:rsidP="00B9550D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Objednatel protokolárně převezme dílo po jeho provedení. Dílo, jež vykazuje vady, objednatel není povinen převzít.</w:t>
      </w:r>
    </w:p>
    <w:p w14:paraId="3904B09F" w14:textId="77777777" w:rsidR="00B9550D" w:rsidRPr="00E32C09" w:rsidRDefault="00B9550D" w:rsidP="00B9550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3F8949D" w14:textId="77777777" w:rsidR="00330999" w:rsidRPr="00E32C09" w:rsidRDefault="00B9550D" w:rsidP="0033099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Zhotovitel nese odpovědnost škody na prováděném díle až do okamžiku, kdy byl objednatel povinen provedené dílo převzít, nebo jej převzal.</w:t>
      </w:r>
    </w:p>
    <w:p w14:paraId="7269FE22" w14:textId="77777777" w:rsidR="00330999" w:rsidRPr="00E32C09" w:rsidRDefault="00330999" w:rsidP="00330999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674759E8" w14:textId="77777777" w:rsidR="00330999" w:rsidRPr="00A8284F" w:rsidRDefault="00330999" w:rsidP="0033099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8284F">
        <w:rPr>
          <w:rFonts w:asciiTheme="minorHAnsi" w:hAnsiTheme="minorHAnsi" w:cstheme="minorHAnsi"/>
          <w:sz w:val="22"/>
          <w:szCs w:val="22"/>
        </w:rPr>
        <w:lastRenderedPageBreak/>
        <w:t>V případě prodlení zhotovitele s dokončením a předáním díla v termínu sjednaném v článku II. této smlouvy je zhotovitel povinen zaplatit objednateli smluvní pokutu ve výši 5.000,- Kč za každý i započatý den prodlení. Smluvní pokuta dle tohoto článku bude uhrazena na základě řádně vystaveného daňového dokladu (faktury) s lhůtou splatnosti 30 dní od jejího doručení povinné straně.</w:t>
      </w:r>
    </w:p>
    <w:p w14:paraId="3751075A" w14:textId="77777777" w:rsidR="00330999" w:rsidRPr="00E32C09" w:rsidRDefault="00330999" w:rsidP="00330999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A93DB04" w14:textId="77777777" w:rsidR="00330999" w:rsidRPr="00E32C09" w:rsidRDefault="00330999" w:rsidP="0033099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54601B1" w14:textId="77777777" w:rsidR="00330999" w:rsidRPr="00E32C09" w:rsidRDefault="00330999" w:rsidP="00330999">
      <w:pPr>
        <w:pStyle w:val="Odstavecseseznamem"/>
        <w:numPr>
          <w:ilvl w:val="0"/>
          <w:numId w:val="16"/>
        </w:num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2C09">
        <w:rPr>
          <w:rFonts w:asciiTheme="minorHAnsi" w:hAnsiTheme="minorHAnsi" w:cstheme="minorHAnsi"/>
          <w:b/>
          <w:sz w:val="22"/>
          <w:szCs w:val="22"/>
        </w:rPr>
        <w:t>Záruka a uplatnění práv z odpovědnosti za vady</w:t>
      </w:r>
    </w:p>
    <w:p w14:paraId="79BBC9F3" w14:textId="77777777" w:rsidR="00330999" w:rsidRPr="00E32C09" w:rsidRDefault="00330999" w:rsidP="00330999">
      <w:pPr>
        <w:pStyle w:val="Odstavecseseznamem"/>
        <w:spacing w:after="120"/>
        <w:ind w:left="455"/>
        <w:rPr>
          <w:rFonts w:asciiTheme="minorHAnsi" w:hAnsiTheme="minorHAnsi" w:cstheme="minorHAnsi"/>
          <w:b/>
          <w:sz w:val="22"/>
          <w:szCs w:val="22"/>
        </w:rPr>
      </w:pPr>
    </w:p>
    <w:p w14:paraId="343F69A3" w14:textId="5EB33840" w:rsidR="00330999" w:rsidRPr="00E32C09" w:rsidRDefault="00330999" w:rsidP="00330999">
      <w:pPr>
        <w:pStyle w:val="Odstavecseseznamem"/>
        <w:numPr>
          <w:ilvl w:val="0"/>
          <w:numId w:val="17"/>
        </w:numPr>
        <w:tabs>
          <w:tab w:val="left" w:pos="426"/>
        </w:tabs>
        <w:spacing w:after="120"/>
        <w:jc w:val="both"/>
        <w:rPr>
          <w:rStyle w:val="FontStyle18"/>
          <w:rFonts w:asciiTheme="minorHAnsi" w:hAnsiTheme="minorHAnsi" w:cstheme="minorHAnsi"/>
          <w:color w:val="000000" w:themeColor="text1"/>
          <w:sz w:val="22"/>
          <w:szCs w:val="22"/>
        </w:rPr>
      </w:pP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Na dílo je poskytována záruka zhotovitele v délce trvání </w:t>
      </w:r>
      <w:r w:rsidR="004F1105">
        <w:rPr>
          <w:rStyle w:val="FontStyle18"/>
          <w:rFonts w:asciiTheme="minorHAnsi" w:hAnsiTheme="minorHAnsi" w:cstheme="minorHAnsi"/>
          <w:sz w:val="22"/>
          <w:szCs w:val="22"/>
        </w:rPr>
        <w:t>24</w:t>
      </w: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 měsíců ode dne předání.  </w:t>
      </w:r>
      <w:r w:rsidRPr="00E32C09">
        <w:rPr>
          <w:rStyle w:val="FontStyle18"/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 xml:space="preserve">Ručí za kvalitu konstrukce, materiálu a práce.  </w:t>
      </w:r>
    </w:p>
    <w:p w14:paraId="7FC45D84" w14:textId="77777777" w:rsidR="00330999" w:rsidRPr="00E32C09" w:rsidRDefault="00330999" w:rsidP="00330999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Zhotovitel zaručuje, že dílo jako celek i všechny jeho části budou po celou dobu trvání záruční doby bez vad, budou mít vlastnosti předpokládané touto smlouvou, právními a technickými normami, a budou způsobilé k řádnému a bezporuchovému užívání k účelu odpovídajícímu určení díla dle této smlouvy.</w:t>
      </w:r>
    </w:p>
    <w:p w14:paraId="2B447FD9" w14:textId="77777777" w:rsidR="00330999" w:rsidRPr="00E32C09" w:rsidRDefault="00330999" w:rsidP="00330999">
      <w:pPr>
        <w:widowControl w:val="0"/>
        <w:tabs>
          <w:tab w:val="left" w:pos="209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DE97B13" w14:textId="77777777" w:rsidR="00330999" w:rsidRPr="00E32C09" w:rsidRDefault="00330999" w:rsidP="00330999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Zhotovitel je povinen nejpozději do 10 dnů po obdržení oznámení vady písemně oznámit objednateli, zda vadu díla uznává či neuznává. Pokud tak neučiní, platí, že vadu uznává. Neuplatní-li objednatel písemně při oznámení vady jiné právo z odpovědnosti za vady, platí, že požaduje odstranění vady. Neoznámí-li objednatel písemně zhotoviteli jinak, platí, že objednatel požaduje odstranění vady dodáním chybějící věci, je-li možno vadu odstranit dodáním chybějící věci, nebo opravou věci (díla), je-li možné vadu odstranit opravou věci (díla). Na odstranění vady je zhotovitel povinen nastoupit nejpozději do 15 dnů od jejího oznámení objednatelem.</w:t>
      </w:r>
    </w:p>
    <w:p w14:paraId="0123808B" w14:textId="77777777" w:rsidR="00330999" w:rsidRPr="00E32C09" w:rsidRDefault="00330999" w:rsidP="00330999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A06F2B1" w14:textId="77777777" w:rsidR="00330999" w:rsidRPr="00E32C09" w:rsidRDefault="00330999" w:rsidP="00330999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Záruční doba neběží po dobu, po kterou objednatel nemohl dílo nebo jeho součást užívat z důvodu výskytu vady. Pro ty součásti díla, které byly v důsledku reklamace objednatele zhotovitelem nahrazeny novými součástmi, běží opětovně celá záruční lhůta znovu.</w:t>
      </w:r>
    </w:p>
    <w:p w14:paraId="079951DD" w14:textId="77777777" w:rsidR="00330999" w:rsidRPr="00E32C09" w:rsidRDefault="00330999" w:rsidP="0033099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FE636E5" w14:textId="77777777" w:rsidR="00330999" w:rsidRPr="00E32C09" w:rsidRDefault="00330999" w:rsidP="00330999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 xml:space="preserve">Nedostaví-li se zhotovitel na odstranění vady díla ve lhůtě dle odstavce 3, je objednatel oprávněn, nikoli však povinen odstranit vadu sám, popřípadě nechat odstranit jiným dodavatelem na náklady zhotovitele. </w:t>
      </w:r>
    </w:p>
    <w:p w14:paraId="5DD4BE17" w14:textId="77777777" w:rsidR="00A85EEC" w:rsidRPr="00E32C09" w:rsidRDefault="00A85EEC" w:rsidP="00A85EEC">
      <w:pPr>
        <w:pStyle w:val="Zkladntext"/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458D5C76" w14:textId="77777777" w:rsidR="00A8284F" w:rsidRPr="00A8284F" w:rsidRDefault="00EE48A8" w:rsidP="00A8284F">
      <w:pPr>
        <w:pStyle w:val="Odstavecseseznamem"/>
        <w:numPr>
          <w:ilvl w:val="0"/>
          <w:numId w:val="17"/>
        </w:num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2C09">
        <w:rPr>
          <w:rFonts w:asciiTheme="minorHAnsi" w:hAnsiTheme="minorHAnsi" w:cstheme="minorHAnsi"/>
          <w:b/>
          <w:sz w:val="22"/>
          <w:szCs w:val="22"/>
        </w:rPr>
        <w:t>Závěrečná ustanovení</w:t>
      </w:r>
      <w:r w:rsidR="00A8284F">
        <w:rPr>
          <w:rFonts w:asciiTheme="minorHAnsi" w:hAnsiTheme="minorHAnsi" w:cstheme="minorHAnsi"/>
          <w:b/>
          <w:sz w:val="22"/>
          <w:szCs w:val="22"/>
        </w:rPr>
        <w:br/>
      </w:r>
    </w:p>
    <w:p w14:paraId="5B20E81E" w14:textId="77777777" w:rsidR="00D037C0" w:rsidRPr="00E32C09" w:rsidRDefault="00D037C0" w:rsidP="003F3193">
      <w:pPr>
        <w:numPr>
          <w:ilvl w:val="0"/>
          <w:numId w:val="4"/>
        </w:numPr>
        <w:tabs>
          <w:tab w:val="left" w:pos="45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Veškeré změny této smlouvy jsou možné pouze na základě písemných listinných dodatků podepsaných osobami oprávněnými jednat jménem smluvních stran.</w:t>
      </w:r>
    </w:p>
    <w:p w14:paraId="1875AB28" w14:textId="77777777" w:rsidR="00A85EEC" w:rsidRPr="00E32C09" w:rsidRDefault="00A85EEC" w:rsidP="003F3193">
      <w:pPr>
        <w:numPr>
          <w:ilvl w:val="0"/>
          <w:numId w:val="4"/>
        </w:numPr>
        <w:tabs>
          <w:tab w:val="left" w:pos="45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Style w:val="FontStyle18"/>
          <w:rFonts w:asciiTheme="minorHAnsi" w:hAnsiTheme="minorHAnsi" w:cstheme="minorHAnsi"/>
          <w:sz w:val="22"/>
          <w:szCs w:val="22"/>
        </w:rPr>
        <w:t>Práva</w:t>
      </w:r>
      <w:r w:rsidRPr="00E32C09">
        <w:rPr>
          <w:rFonts w:asciiTheme="minorHAnsi" w:hAnsiTheme="minorHAnsi" w:cstheme="minorHAnsi"/>
          <w:sz w:val="22"/>
          <w:szCs w:val="22"/>
        </w:rPr>
        <w:t xml:space="preserve"> a povinnosti touto smlouvou neupravené se řídí obecně závaznými právními předpisy, zejména Občanským zákoníkem</w:t>
      </w:r>
      <w:r w:rsidR="00663092">
        <w:rPr>
          <w:rFonts w:asciiTheme="minorHAnsi" w:hAnsiTheme="minorHAnsi" w:cstheme="minorHAnsi"/>
          <w:sz w:val="22"/>
          <w:szCs w:val="22"/>
        </w:rPr>
        <w:t>.</w:t>
      </w:r>
      <w:r w:rsidRPr="00E32C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33D25A" w14:textId="77777777" w:rsidR="00D037C0" w:rsidRPr="00E32C09" w:rsidRDefault="00D037C0" w:rsidP="003F3193">
      <w:pPr>
        <w:numPr>
          <w:ilvl w:val="0"/>
          <w:numId w:val="4"/>
        </w:numPr>
        <w:tabs>
          <w:tab w:val="left" w:pos="45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Zhotovitel bere na vědomí, že tato smlouva včetně všech jej</w:t>
      </w:r>
      <w:r w:rsidR="00663092">
        <w:rPr>
          <w:rFonts w:asciiTheme="minorHAnsi" w:hAnsiTheme="minorHAnsi" w:cstheme="minorHAnsi"/>
          <w:sz w:val="22"/>
          <w:szCs w:val="22"/>
        </w:rPr>
        <w:t>í</w:t>
      </w:r>
      <w:r w:rsidRPr="00E32C09">
        <w:rPr>
          <w:rFonts w:asciiTheme="minorHAnsi" w:hAnsiTheme="minorHAnsi" w:cstheme="minorHAnsi"/>
          <w:sz w:val="22"/>
          <w:szCs w:val="22"/>
        </w:rPr>
        <w:t>ch příloh může být na základě platných právních předpisů či na základě rozhodnutí objednatele zveřejněna.</w:t>
      </w:r>
    </w:p>
    <w:p w14:paraId="6019C912" w14:textId="723CDC95" w:rsidR="00D037C0" w:rsidRPr="00E32C09" w:rsidRDefault="006905C6" w:rsidP="003F3193">
      <w:pPr>
        <w:numPr>
          <w:ilvl w:val="0"/>
          <w:numId w:val="4"/>
        </w:numPr>
        <w:tabs>
          <w:tab w:val="left" w:pos="45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 xml:space="preserve">Uzavření této smlouvy bylo schváleno Radou obce Poličná </w:t>
      </w:r>
      <w:r w:rsidRPr="00551325">
        <w:rPr>
          <w:rFonts w:asciiTheme="minorHAnsi" w:hAnsiTheme="minorHAnsi" w:cstheme="minorHAnsi"/>
          <w:sz w:val="22"/>
          <w:szCs w:val="22"/>
        </w:rPr>
        <w:t>dne usnesením č. R/</w:t>
      </w:r>
      <w:r w:rsidR="00A85B2A">
        <w:rPr>
          <w:rFonts w:asciiTheme="minorHAnsi" w:hAnsiTheme="minorHAnsi" w:cstheme="minorHAnsi"/>
          <w:sz w:val="22"/>
          <w:szCs w:val="22"/>
        </w:rPr>
        <w:t xml:space="preserve">    </w:t>
      </w:r>
      <w:r w:rsidR="00D037C0" w:rsidRPr="00E32C09">
        <w:rPr>
          <w:rFonts w:asciiTheme="minorHAnsi" w:hAnsiTheme="minorHAnsi" w:cstheme="minorHAnsi"/>
          <w:sz w:val="22"/>
          <w:szCs w:val="22"/>
        </w:rPr>
        <w:t xml:space="preserve">v souladu se zákonem č. 128/2000 Sb., o obcích (obecní zřízení), ve znění pozdějších předpisů (§ 41). </w:t>
      </w:r>
    </w:p>
    <w:p w14:paraId="5843937A" w14:textId="77777777" w:rsidR="00D037C0" w:rsidRPr="00E32C09" w:rsidRDefault="00D037C0" w:rsidP="003F3193">
      <w:pPr>
        <w:numPr>
          <w:ilvl w:val="0"/>
          <w:numId w:val="4"/>
        </w:numPr>
        <w:tabs>
          <w:tab w:val="left" w:pos="45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Tato smlouva je vyhotovena ve čtyřech vyhotoveních, z nichž každá strana obdrží dvě vyhotovení.</w:t>
      </w:r>
    </w:p>
    <w:p w14:paraId="337D844A" w14:textId="77777777" w:rsidR="00D037C0" w:rsidRPr="00E32C09" w:rsidRDefault="00D037C0" w:rsidP="003F3193">
      <w:pPr>
        <w:numPr>
          <w:ilvl w:val="0"/>
          <w:numId w:val="4"/>
        </w:numPr>
        <w:tabs>
          <w:tab w:val="left" w:pos="456"/>
        </w:tabs>
        <w:spacing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Smluvní strany prohlašují, že je jim znám obsah této smlouvy včetně jej</w:t>
      </w:r>
      <w:r w:rsidR="00663092">
        <w:rPr>
          <w:rFonts w:asciiTheme="minorHAnsi" w:hAnsiTheme="minorHAnsi" w:cstheme="minorHAnsi"/>
          <w:sz w:val="22"/>
          <w:szCs w:val="22"/>
        </w:rPr>
        <w:t>í</w:t>
      </w:r>
      <w:r w:rsidRPr="00E32C09">
        <w:rPr>
          <w:rFonts w:asciiTheme="minorHAnsi" w:hAnsiTheme="minorHAnsi" w:cstheme="minorHAnsi"/>
          <w:sz w:val="22"/>
          <w:szCs w:val="22"/>
        </w:rPr>
        <w:t>ch příloh, že tato smlouva je projevem jejich pravé a svobodné vůle, že si smlouvu před podpisem přečetly a s jejím obsahem bezvýhradně souhlasí.</w:t>
      </w:r>
    </w:p>
    <w:p w14:paraId="7148E3F8" w14:textId="77777777" w:rsidR="00ED5442" w:rsidRPr="00E32C09" w:rsidRDefault="00ED5442" w:rsidP="00D037C0">
      <w:pPr>
        <w:tabs>
          <w:tab w:val="left" w:pos="45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5EA02D" w14:textId="77777777" w:rsidR="00D037C0" w:rsidRPr="00E32C09" w:rsidRDefault="00D037C0" w:rsidP="00D037C0">
      <w:pPr>
        <w:tabs>
          <w:tab w:val="left" w:pos="4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Přílohy:</w:t>
      </w:r>
      <w:r w:rsidRPr="00E32C09">
        <w:rPr>
          <w:rFonts w:asciiTheme="minorHAnsi" w:hAnsiTheme="minorHAnsi" w:cstheme="minorHAnsi"/>
          <w:sz w:val="22"/>
          <w:szCs w:val="22"/>
        </w:rPr>
        <w:tab/>
      </w:r>
    </w:p>
    <w:p w14:paraId="0D339439" w14:textId="77777777" w:rsidR="004534DD" w:rsidRPr="00E32C09" w:rsidRDefault="004534DD" w:rsidP="00D037C0">
      <w:pPr>
        <w:tabs>
          <w:tab w:val="left" w:pos="45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CA1930" w14:textId="311406D4" w:rsidR="00D037C0" w:rsidRPr="00E32C09" w:rsidRDefault="00D037C0" w:rsidP="003F3193">
      <w:pPr>
        <w:pStyle w:val="Odstavecseseznamem"/>
        <w:numPr>
          <w:ilvl w:val="0"/>
          <w:numId w:val="8"/>
        </w:numPr>
        <w:tabs>
          <w:tab w:val="left" w:pos="5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 xml:space="preserve">Oceněný </w:t>
      </w:r>
      <w:r w:rsidR="00A85B2A">
        <w:rPr>
          <w:rFonts w:asciiTheme="minorHAnsi" w:hAnsiTheme="minorHAnsi" w:cstheme="minorHAnsi"/>
          <w:sz w:val="22"/>
          <w:szCs w:val="22"/>
        </w:rPr>
        <w:t>položkový rozpočet</w:t>
      </w:r>
    </w:p>
    <w:p w14:paraId="7A350F0A" w14:textId="77777777" w:rsidR="00414C90" w:rsidRPr="00E32C09" w:rsidRDefault="00414C90" w:rsidP="00414C90">
      <w:pPr>
        <w:pStyle w:val="Odstavecseseznamem"/>
        <w:tabs>
          <w:tab w:val="left" w:pos="513"/>
        </w:tabs>
        <w:ind w:left="873"/>
        <w:jc w:val="both"/>
        <w:rPr>
          <w:rFonts w:asciiTheme="minorHAnsi" w:hAnsiTheme="minorHAnsi" w:cstheme="minorHAnsi"/>
          <w:sz w:val="22"/>
          <w:szCs w:val="22"/>
        </w:rPr>
      </w:pPr>
    </w:p>
    <w:p w14:paraId="3263465A" w14:textId="77777777" w:rsidR="00414C90" w:rsidRPr="004F11BE" w:rsidRDefault="00414C90" w:rsidP="004F11BE">
      <w:pPr>
        <w:tabs>
          <w:tab w:val="left" w:pos="51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8EBACC" w14:textId="77777777" w:rsidR="00D037C0" w:rsidRPr="00E32C09" w:rsidRDefault="00D037C0" w:rsidP="00414C90">
      <w:pPr>
        <w:tabs>
          <w:tab w:val="left" w:pos="513"/>
        </w:tabs>
        <w:ind w:left="513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FA0DE40" w14:textId="77777777" w:rsidR="00D037C0" w:rsidRPr="00E32C09" w:rsidRDefault="00106289" w:rsidP="00D037C0">
      <w:pPr>
        <w:tabs>
          <w:tab w:val="left" w:pos="507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 xml:space="preserve"> </w:t>
      </w:r>
      <w:r w:rsidR="00D037C0" w:rsidRPr="00E32C09">
        <w:rPr>
          <w:rFonts w:asciiTheme="minorHAnsi" w:hAnsiTheme="minorHAnsi" w:cstheme="minorHAnsi"/>
          <w:sz w:val="22"/>
          <w:szCs w:val="22"/>
        </w:rPr>
        <w:t>V</w:t>
      </w:r>
      <w:r w:rsidRPr="00E32C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32C09">
        <w:rPr>
          <w:rFonts w:asciiTheme="minorHAnsi" w:hAnsiTheme="minorHAnsi" w:cstheme="minorHAnsi"/>
          <w:sz w:val="22"/>
          <w:szCs w:val="22"/>
        </w:rPr>
        <w:t>Poličné</w:t>
      </w:r>
      <w:proofErr w:type="spellEnd"/>
      <w:r w:rsidR="00D037C0" w:rsidRPr="00E32C09">
        <w:rPr>
          <w:rFonts w:asciiTheme="minorHAnsi" w:hAnsiTheme="minorHAnsi" w:cstheme="minorHAnsi"/>
          <w:sz w:val="22"/>
          <w:szCs w:val="22"/>
        </w:rPr>
        <w:t xml:space="preserve"> dne</w:t>
      </w:r>
      <w:r w:rsidR="00D037C0" w:rsidRPr="00E32C09">
        <w:rPr>
          <w:rFonts w:asciiTheme="minorHAnsi" w:hAnsiTheme="minorHAnsi" w:cstheme="minorHAnsi"/>
          <w:sz w:val="22"/>
          <w:szCs w:val="22"/>
        </w:rPr>
        <w:tab/>
      </w:r>
    </w:p>
    <w:p w14:paraId="097B3BA8" w14:textId="77777777" w:rsidR="00D037C0" w:rsidRPr="00E32C09" w:rsidRDefault="00D037C0" w:rsidP="00D037C0">
      <w:pPr>
        <w:tabs>
          <w:tab w:val="left" w:pos="507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AC5FFD" w14:textId="77777777" w:rsidR="004534DD" w:rsidRPr="00E32C09" w:rsidRDefault="004534DD" w:rsidP="00D037C0">
      <w:pPr>
        <w:tabs>
          <w:tab w:val="left" w:pos="507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779B04" w14:textId="77777777" w:rsidR="00913AC5" w:rsidRPr="00E32C09" w:rsidRDefault="00913AC5" w:rsidP="00D037C0">
      <w:pPr>
        <w:tabs>
          <w:tab w:val="left" w:pos="507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6829EC6" w14:textId="77777777" w:rsidR="00A61044" w:rsidRPr="00E32C09" w:rsidRDefault="00A61044" w:rsidP="00A61044">
      <w:pPr>
        <w:tabs>
          <w:tab w:val="left" w:pos="507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  <w:r w:rsidRPr="00E32C09">
        <w:rPr>
          <w:rFonts w:asciiTheme="minorHAnsi" w:hAnsiTheme="minorHAnsi" w:cstheme="minorHAnsi"/>
          <w:sz w:val="22"/>
          <w:szCs w:val="22"/>
        </w:rPr>
        <w:tab/>
      </w:r>
      <w:r w:rsidRPr="00E32C09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</w:t>
      </w:r>
    </w:p>
    <w:p w14:paraId="6C120637" w14:textId="77777777" w:rsidR="00D037C0" w:rsidRPr="00E32C09" w:rsidRDefault="00D037C0" w:rsidP="00A61044">
      <w:pPr>
        <w:tabs>
          <w:tab w:val="left" w:pos="507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ab/>
      </w:r>
      <w:r w:rsidRPr="00E32C09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A856897" w14:textId="61F2C247" w:rsidR="00D037C0" w:rsidRPr="00E32C09" w:rsidRDefault="00A61044" w:rsidP="00A6104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Vojtěch Bača, starosta</w:t>
      </w:r>
      <w:r w:rsidR="0037065D" w:rsidRPr="00E32C09">
        <w:rPr>
          <w:rFonts w:asciiTheme="minorHAnsi" w:hAnsiTheme="minorHAnsi" w:cstheme="minorHAnsi"/>
          <w:sz w:val="22"/>
          <w:szCs w:val="22"/>
        </w:rPr>
        <w:tab/>
      </w:r>
      <w:r w:rsidR="0037065D" w:rsidRPr="00E32C09">
        <w:rPr>
          <w:rFonts w:asciiTheme="minorHAnsi" w:hAnsiTheme="minorHAnsi" w:cstheme="minorHAnsi"/>
          <w:sz w:val="22"/>
          <w:szCs w:val="22"/>
        </w:rPr>
        <w:tab/>
      </w:r>
      <w:r w:rsidR="0037065D" w:rsidRPr="00E32C09">
        <w:rPr>
          <w:rFonts w:asciiTheme="minorHAnsi" w:hAnsiTheme="minorHAnsi" w:cstheme="minorHAnsi"/>
          <w:sz w:val="22"/>
          <w:szCs w:val="22"/>
        </w:rPr>
        <w:tab/>
      </w:r>
      <w:r w:rsidR="0037065D" w:rsidRPr="00E32C09">
        <w:rPr>
          <w:rFonts w:asciiTheme="minorHAnsi" w:hAnsiTheme="minorHAnsi" w:cstheme="minorHAnsi"/>
          <w:sz w:val="22"/>
          <w:szCs w:val="22"/>
        </w:rPr>
        <w:tab/>
      </w:r>
      <w:r w:rsidR="0037065D" w:rsidRPr="00E32C09">
        <w:rPr>
          <w:rFonts w:asciiTheme="minorHAnsi" w:hAnsiTheme="minorHAnsi" w:cstheme="minorHAnsi"/>
          <w:sz w:val="22"/>
          <w:szCs w:val="22"/>
        </w:rPr>
        <w:tab/>
      </w:r>
      <w:r w:rsidR="0037065D" w:rsidRPr="00E32C09">
        <w:rPr>
          <w:rFonts w:asciiTheme="minorHAnsi" w:hAnsiTheme="minorHAnsi" w:cstheme="minorHAnsi"/>
          <w:sz w:val="22"/>
          <w:szCs w:val="22"/>
        </w:rPr>
        <w:tab/>
      </w:r>
    </w:p>
    <w:p w14:paraId="3B0A1F07" w14:textId="6856B88C" w:rsidR="00D037C0" w:rsidRPr="00E32C09" w:rsidRDefault="00A61044" w:rsidP="00A61044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Obec Poličná</w:t>
      </w:r>
      <w:r w:rsidR="0024384B" w:rsidRPr="00E32C09">
        <w:rPr>
          <w:rFonts w:asciiTheme="minorHAnsi" w:hAnsiTheme="minorHAnsi" w:cstheme="minorHAnsi"/>
          <w:sz w:val="22"/>
          <w:szCs w:val="22"/>
        </w:rPr>
        <w:t xml:space="preserve"> </w:t>
      </w:r>
      <w:r w:rsidR="0024384B" w:rsidRPr="00E32C09">
        <w:rPr>
          <w:rFonts w:asciiTheme="minorHAnsi" w:hAnsiTheme="minorHAnsi" w:cstheme="minorHAnsi"/>
          <w:sz w:val="22"/>
          <w:szCs w:val="22"/>
        </w:rPr>
        <w:tab/>
      </w:r>
      <w:r w:rsidR="0024384B" w:rsidRPr="00E32C09">
        <w:rPr>
          <w:rFonts w:asciiTheme="minorHAnsi" w:hAnsiTheme="minorHAnsi" w:cstheme="minorHAnsi"/>
          <w:sz w:val="22"/>
          <w:szCs w:val="22"/>
        </w:rPr>
        <w:tab/>
      </w:r>
      <w:r w:rsidR="0024384B" w:rsidRPr="00E32C09">
        <w:rPr>
          <w:rFonts w:asciiTheme="minorHAnsi" w:hAnsiTheme="minorHAnsi" w:cstheme="minorHAnsi"/>
          <w:sz w:val="22"/>
          <w:szCs w:val="22"/>
        </w:rPr>
        <w:tab/>
      </w:r>
      <w:r w:rsidR="0024384B" w:rsidRPr="00E32C09">
        <w:rPr>
          <w:rFonts w:asciiTheme="minorHAnsi" w:hAnsiTheme="minorHAnsi" w:cstheme="minorHAnsi"/>
          <w:sz w:val="22"/>
          <w:szCs w:val="22"/>
        </w:rPr>
        <w:tab/>
      </w:r>
      <w:r w:rsidR="0024384B" w:rsidRPr="00E32C09">
        <w:rPr>
          <w:rFonts w:asciiTheme="minorHAnsi" w:hAnsiTheme="minorHAnsi" w:cstheme="minorHAnsi"/>
          <w:sz w:val="22"/>
          <w:szCs w:val="22"/>
        </w:rPr>
        <w:tab/>
      </w:r>
      <w:r w:rsidR="0024384B" w:rsidRPr="00E32C09">
        <w:rPr>
          <w:rFonts w:asciiTheme="minorHAnsi" w:hAnsiTheme="minorHAnsi" w:cstheme="minorHAnsi"/>
          <w:sz w:val="22"/>
          <w:szCs w:val="22"/>
        </w:rPr>
        <w:tab/>
      </w:r>
      <w:r w:rsidR="0024384B" w:rsidRPr="00E32C09">
        <w:rPr>
          <w:rFonts w:asciiTheme="minorHAnsi" w:hAnsiTheme="minorHAnsi" w:cstheme="minorHAnsi"/>
          <w:sz w:val="22"/>
          <w:szCs w:val="22"/>
        </w:rPr>
        <w:tab/>
      </w:r>
    </w:p>
    <w:p w14:paraId="0E5535E6" w14:textId="77777777" w:rsidR="00D037C0" w:rsidRPr="00E32C09" w:rsidRDefault="00912C2A" w:rsidP="00A61044">
      <w:pPr>
        <w:shd w:val="clear" w:color="auto" w:fill="FFFFFF" w:themeFill="background1"/>
        <w:tabs>
          <w:tab w:val="center" w:pos="1653"/>
          <w:tab w:val="center" w:pos="644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C09">
        <w:rPr>
          <w:rFonts w:asciiTheme="minorHAnsi" w:hAnsiTheme="minorHAnsi" w:cstheme="minorHAnsi"/>
          <w:sz w:val="22"/>
          <w:szCs w:val="22"/>
        </w:rPr>
        <w:t>o</w:t>
      </w:r>
      <w:r w:rsidR="00A61044" w:rsidRPr="00E32C09">
        <w:rPr>
          <w:rFonts w:asciiTheme="minorHAnsi" w:hAnsiTheme="minorHAnsi" w:cstheme="minorHAnsi"/>
          <w:sz w:val="22"/>
          <w:szCs w:val="22"/>
        </w:rPr>
        <w:t>bjednatel</w:t>
      </w:r>
      <w:r w:rsidR="00A61044" w:rsidRPr="00E32C0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</w:t>
      </w:r>
      <w:r w:rsidR="00C43D55">
        <w:rPr>
          <w:rFonts w:asciiTheme="minorHAnsi" w:hAnsiTheme="minorHAnsi" w:cstheme="minorHAnsi"/>
          <w:sz w:val="22"/>
          <w:szCs w:val="22"/>
        </w:rPr>
        <w:t xml:space="preserve"> </w:t>
      </w:r>
      <w:r w:rsidR="0024384B" w:rsidRPr="00E32C09">
        <w:rPr>
          <w:rFonts w:asciiTheme="minorHAnsi" w:hAnsiTheme="minorHAnsi" w:cstheme="minorHAnsi"/>
          <w:sz w:val="22"/>
          <w:szCs w:val="22"/>
        </w:rPr>
        <w:t>zhotovitel</w:t>
      </w:r>
      <w:r w:rsidR="00A61044" w:rsidRPr="00E32C09">
        <w:rPr>
          <w:rFonts w:asciiTheme="minorHAnsi" w:hAnsiTheme="minorHAnsi" w:cstheme="minorHAnsi"/>
          <w:sz w:val="22"/>
          <w:szCs w:val="22"/>
        </w:rPr>
        <w:tab/>
      </w:r>
      <w:r w:rsidR="00A61044" w:rsidRPr="00E32C09">
        <w:rPr>
          <w:rFonts w:asciiTheme="minorHAnsi" w:hAnsiTheme="minorHAnsi" w:cstheme="minorHAnsi"/>
          <w:sz w:val="22"/>
          <w:szCs w:val="22"/>
        </w:rPr>
        <w:tab/>
      </w:r>
    </w:p>
    <w:p w14:paraId="760170AC" w14:textId="77777777" w:rsidR="00D037C0" w:rsidRPr="00E32C09" w:rsidRDefault="00D037C0" w:rsidP="00FC25BB">
      <w:pPr>
        <w:tabs>
          <w:tab w:val="left" w:pos="456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04C7890" w14:textId="77777777" w:rsidR="00330999" w:rsidRPr="00E32C09" w:rsidRDefault="00330999">
      <w:pPr>
        <w:tabs>
          <w:tab w:val="left" w:pos="456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330999" w:rsidRPr="00E32C09" w:rsidSect="001D69DB">
      <w:headerReference w:type="default" r:id="rId8"/>
      <w:footerReference w:type="default" r:id="rId9"/>
      <w:pgSz w:w="11906" w:h="16838"/>
      <w:pgMar w:top="1013" w:right="1418" w:bottom="1013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2A8F" w14:textId="77777777" w:rsidR="003C18EF" w:rsidRDefault="003C18EF">
      <w:r>
        <w:separator/>
      </w:r>
    </w:p>
  </w:endnote>
  <w:endnote w:type="continuationSeparator" w:id="0">
    <w:p w14:paraId="4492AC5A" w14:textId="77777777" w:rsidR="003C18EF" w:rsidRDefault="003C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EECE" w14:textId="77777777" w:rsidR="005565BF" w:rsidRPr="00CB510D" w:rsidRDefault="005565BF" w:rsidP="00991587">
    <w:pPr>
      <w:pStyle w:val="Zpat"/>
      <w:jc w:val="center"/>
      <w:rPr>
        <w:rFonts w:ascii="Calibri" w:hAnsi="Calibri"/>
        <w:sz w:val="18"/>
        <w:szCs w:val="18"/>
      </w:rPr>
    </w:pPr>
    <w:r w:rsidRPr="00CB510D">
      <w:rPr>
        <w:rStyle w:val="slostrnky"/>
        <w:rFonts w:ascii="Calibri" w:hAnsi="Calibri"/>
        <w:sz w:val="18"/>
        <w:szCs w:val="18"/>
      </w:rPr>
      <w:fldChar w:fldCharType="begin"/>
    </w:r>
    <w:r w:rsidRPr="00CB510D">
      <w:rPr>
        <w:rStyle w:val="slostrnky"/>
        <w:rFonts w:ascii="Calibri" w:hAnsi="Calibri"/>
        <w:sz w:val="18"/>
        <w:szCs w:val="18"/>
      </w:rPr>
      <w:instrText xml:space="preserve"> PAGE </w:instrText>
    </w:r>
    <w:r w:rsidRPr="00CB510D">
      <w:rPr>
        <w:rStyle w:val="slostrnky"/>
        <w:rFonts w:ascii="Calibri" w:hAnsi="Calibri"/>
        <w:sz w:val="18"/>
        <w:szCs w:val="18"/>
      </w:rPr>
      <w:fldChar w:fldCharType="separate"/>
    </w:r>
    <w:r w:rsidR="00D05C51">
      <w:rPr>
        <w:rStyle w:val="slostrnky"/>
        <w:rFonts w:ascii="Calibri" w:hAnsi="Calibri"/>
        <w:noProof/>
        <w:sz w:val="18"/>
        <w:szCs w:val="18"/>
      </w:rPr>
      <w:t>2</w:t>
    </w:r>
    <w:r w:rsidRPr="00CB510D">
      <w:rPr>
        <w:rStyle w:val="slostrnky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EC61" w14:textId="77777777" w:rsidR="003C18EF" w:rsidRDefault="003C18EF">
      <w:r>
        <w:separator/>
      </w:r>
    </w:p>
  </w:footnote>
  <w:footnote w:type="continuationSeparator" w:id="0">
    <w:p w14:paraId="69E8E21B" w14:textId="77777777" w:rsidR="003C18EF" w:rsidRDefault="003C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42FF" w14:textId="77777777" w:rsidR="005565BF" w:rsidRPr="00232D78" w:rsidRDefault="005565BF" w:rsidP="00956315">
    <w:pPr>
      <w:pStyle w:val="Zhlav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80D"/>
    <w:multiLevelType w:val="hybridMultilevel"/>
    <w:tmpl w:val="57C0E6D2"/>
    <w:lvl w:ilvl="0" w:tplc="FFFFFFFF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970AE"/>
    <w:multiLevelType w:val="hybridMultilevel"/>
    <w:tmpl w:val="3696A084"/>
    <w:lvl w:ilvl="0" w:tplc="2182D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A73B1"/>
    <w:multiLevelType w:val="multilevel"/>
    <w:tmpl w:val="A4968606"/>
    <w:styleLink w:val="Aktulnseznam1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numFmt w:val="bullet"/>
      <w:lvlText w:val="-"/>
      <w:lvlJc w:val="left"/>
      <w:pPr>
        <w:ind w:left="2037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072836FA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B5E35"/>
    <w:multiLevelType w:val="hybridMultilevel"/>
    <w:tmpl w:val="45509908"/>
    <w:lvl w:ilvl="0" w:tplc="B2FE4836">
      <w:start w:val="1"/>
      <w:numFmt w:val="decimal"/>
      <w:lvlText w:val="%1."/>
      <w:lvlJc w:val="left"/>
      <w:pPr>
        <w:ind w:left="455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110F0F57"/>
    <w:multiLevelType w:val="hybridMultilevel"/>
    <w:tmpl w:val="015A1252"/>
    <w:lvl w:ilvl="0" w:tplc="0405000F">
      <w:start w:val="1"/>
      <w:numFmt w:val="decimal"/>
      <w:lvlText w:val="%1."/>
      <w:lvlJc w:val="left"/>
      <w:pPr>
        <w:ind w:left="455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C52791B"/>
    <w:multiLevelType w:val="hybridMultilevel"/>
    <w:tmpl w:val="CB006976"/>
    <w:lvl w:ilvl="0" w:tplc="F2427562">
      <w:start w:val="5"/>
      <w:numFmt w:val="upperRoman"/>
      <w:lvlText w:val="%1."/>
      <w:lvlJc w:val="right"/>
      <w:pPr>
        <w:ind w:left="455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864D1"/>
    <w:multiLevelType w:val="hybridMultilevel"/>
    <w:tmpl w:val="63D42128"/>
    <w:lvl w:ilvl="0" w:tplc="893C3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810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5878E6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817156"/>
    <w:multiLevelType w:val="hybridMultilevel"/>
    <w:tmpl w:val="05DE6DAA"/>
    <w:lvl w:ilvl="0" w:tplc="0405000F">
      <w:start w:val="1"/>
      <w:numFmt w:val="decimal"/>
      <w:lvlText w:val="%1."/>
      <w:lvlJc w:val="left"/>
      <w:pPr>
        <w:ind w:left="455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C3216"/>
    <w:multiLevelType w:val="hybridMultilevel"/>
    <w:tmpl w:val="706EB608"/>
    <w:lvl w:ilvl="0" w:tplc="D5EE8744">
      <w:numFmt w:val="bullet"/>
      <w:lvlText w:val="–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857506"/>
    <w:multiLevelType w:val="hybridMultilevel"/>
    <w:tmpl w:val="BDE8213E"/>
    <w:lvl w:ilvl="0" w:tplc="D9449C6A">
      <w:start w:val="1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20A49682">
      <w:numFmt w:val="bullet"/>
      <w:lvlText w:val="-"/>
      <w:lvlJc w:val="left"/>
      <w:pPr>
        <w:ind w:left="2037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 w15:restartNumberingAfterBreak="0">
    <w:nsid w:val="4EB112FF"/>
    <w:multiLevelType w:val="hybridMultilevel"/>
    <w:tmpl w:val="18E8C362"/>
    <w:lvl w:ilvl="0" w:tplc="0F9A0B20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56AF2DA5"/>
    <w:multiLevelType w:val="hybridMultilevel"/>
    <w:tmpl w:val="8A5A2060"/>
    <w:lvl w:ilvl="0" w:tplc="04050013">
      <w:start w:val="1"/>
      <w:numFmt w:val="upperRoman"/>
      <w:lvlText w:val="%1."/>
      <w:lvlJc w:val="right"/>
      <w:pPr>
        <w:ind w:left="1175" w:hanging="360"/>
      </w:pPr>
    </w:lvl>
    <w:lvl w:ilvl="1" w:tplc="04050019" w:tentative="1">
      <w:start w:val="1"/>
      <w:numFmt w:val="lowerLetter"/>
      <w:lvlText w:val="%2."/>
      <w:lvlJc w:val="left"/>
      <w:pPr>
        <w:ind w:left="1895" w:hanging="360"/>
      </w:pPr>
    </w:lvl>
    <w:lvl w:ilvl="2" w:tplc="0405001B" w:tentative="1">
      <w:start w:val="1"/>
      <w:numFmt w:val="lowerRoman"/>
      <w:lvlText w:val="%3."/>
      <w:lvlJc w:val="right"/>
      <w:pPr>
        <w:ind w:left="2615" w:hanging="180"/>
      </w:pPr>
    </w:lvl>
    <w:lvl w:ilvl="3" w:tplc="0405000F" w:tentative="1">
      <w:start w:val="1"/>
      <w:numFmt w:val="decimal"/>
      <w:lvlText w:val="%4."/>
      <w:lvlJc w:val="left"/>
      <w:pPr>
        <w:ind w:left="3335" w:hanging="360"/>
      </w:pPr>
    </w:lvl>
    <w:lvl w:ilvl="4" w:tplc="04050019" w:tentative="1">
      <w:start w:val="1"/>
      <w:numFmt w:val="lowerLetter"/>
      <w:lvlText w:val="%5."/>
      <w:lvlJc w:val="left"/>
      <w:pPr>
        <w:ind w:left="4055" w:hanging="360"/>
      </w:pPr>
    </w:lvl>
    <w:lvl w:ilvl="5" w:tplc="0405001B" w:tentative="1">
      <w:start w:val="1"/>
      <w:numFmt w:val="lowerRoman"/>
      <w:lvlText w:val="%6."/>
      <w:lvlJc w:val="right"/>
      <w:pPr>
        <w:ind w:left="4775" w:hanging="180"/>
      </w:pPr>
    </w:lvl>
    <w:lvl w:ilvl="6" w:tplc="0405000F" w:tentative="1">
      <w:start w:val="1"/>
      <w:numFmt w:val="decimal"/>
      <w:lvlText w:val="%7."/>
      <w:lvlJc w:val="left"/>
      <w:pPr>
        <w:ind w:left="5495" w:hanging="360"/>
      </w:pPr>
    </w:lvl>
    <w:lvl w:ilvl="7" w:tplc="04050019" w:tentative="1">
      <w:start w:val="1"/>
      <w:numFmt w:val="lowerLetter"/>
      <w:lvlText w:val="%8."/>
      <w:lvlJc w:val="left"/>
      <w:pPr>
        <w:ind w:left="6215" w:hanging="360"/>
      </w:pPr>
    </w:lvl>
    <w:lvl w:ilvl="8" w:tplc="0405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5" w15:restartNumberingAfterBreak="0">
    <w:nsid w:val="56D613FC"/>
    <w:multiLevelType w:val="singleLevel"/>
    <w:tmpl w:val="EFA4E610"/>
    <w:lvl w:ilvl="0">
      <w:start w:val="101"/>
      <w:numFmt w:val="decimal"/>
      <w:pStyle w:val="Nadpis1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593C24F7"/>
    <w:multiLevelType w:val="multilevel"/>
    <w:tmpl w:val="A6C2F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1C57D69"/>
    <w:multiLevelType w:val="hybridMultilevel"/>
    <w:tmpl w:val="57C0E6D2"/>
    <w:lvl w:ilvl="0" w:tplc="ECEA4D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EE4F52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963C08"/>
    <w:multiLevelType w:val="hybridMultilevel"/>
    <w:tmpl w:val="ABE05B64"/>
    <w:lvl w:ilvl="0" w:tplc="AB44C73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3" w:hanging="360"/>
      </w:pPr>
    </w:lvl>
    <w:lvl w:ilvl="2" w:tplc="0405001B" w:tentative="1">
      <w:start w:val="1"/>
      <w:numFmt w:val="lowerRoman"/>
      <w:lvlText w:val="%3."/>
      <w:lvlJc w:val="right"/>
      <w:pPr>
        <w:ind w:left="2313" w:hanging="180"/>
      </w:pPr>
    </w:lvl>
    <w:lvl w:ilvl="3" w:tplc="0405000F" w:tentative="1">
      <w:start w:val="1"/>
      <w:numFmt w:val="decimal"/>
      <w:lvlText w:val="%4."/>
      <w:lvlJc w:val="left"/>
      <w:pPr>
        <w:ind w:left="3033" w:hanging="360"/>
      </w:pPr>
    </w:lvl>
    <w:lvl w:ilvl="4" w:tplc="04050019" w:tentative="1">
      <w:start w:val="1"/>
      <w:numFmt w:val="lowerLetter"/>
      <w:lvlText w:val="%5."/>
      <w:lvlJc w:val="left"/>
      <w:pPr>
        <w:ind w:left="3753" w:hanging="360"/>
      </w:pPr>
    </w:lvl>
    <w:lvl w:ilvl="5" w:tplc="0405001B" w:tentative="1">
      <w:start w:val="1"/>
      <w:numFmt w:val="lowerRoman"/>
      <w:lvlText w:val="%6."/>
      <w:lvlJc w:val="right"/>
      <w:pPr>
        <w:ind w:left="4473" w:hanging="180"/>
      </w:pPr>
    </w:lvl>
    <w:lvl w:ilvl="6" w:tplc="0405000F" w:tentative="1">
      <w:start w:val="1"/>
      <w:numFmt w:val="decimal"/>
      <w:lvlText w:val="%7."/>
      <w:lvlJc w:val="left"/>
      <w:pPr>
        <w:ind w:left="5193" w:hanging="360"/>
      </w:pPr>
    </w:lvl>
    <w:lvl w:ilvl="7" w:tplc="04050019" w:tentative="1">
      <w:start w:val="1"/>
      <w:numFmt w:val="lowerLetter"/>
      <w:lvlText w:val="%8."/>
      <w:lvlJc w:val="left"/>
      <w:pPr>
        <w:ind w:left="5913" w:hanging="360"/>
      </w:pPr>
    </w:lvl>
    <w:lvl w:ilvl="8" w:tplc="040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0" w15:restartNumberingAfterBreak="0">
    <w:nsid w:val="6CAA148E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163BF1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AC17A7"/>
    <w:multiLevelType w:val="multilevel"/>
    <w:tmpl w:val="54FE01DA"/>
    <w:lvl w:ilvl="0">
      <w:start w:val="1"/>
      <w:numFmt w:val="decimal"/>
      <w:pStyle w:val="Textsodsazenm"/>
      <w:lvlText w:val="6.%1."/>
      <w:lvlJc w:val="left"/>
      <w:pPr>
        <w:tabs>
          <w:tab w:val="num" w:pos="1378"/>
        </w:tabs>
        <w:ind w:left="1378" w:hanging="51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4.%2."/>
      <w:lvlJc w:val="left"/>
      <w:pPr>
        <w:tabs>
          <w:tab w:val="num" w:pos="1228"/>
        </w:tabs>
        <w:ind w:left="1228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3.3.%3"/>
      <w:lvlJc w:val="left"/>
      <w:pPr>
        <w:tabs>
          <w:tab w:val="num" w:pos="1588"/>
        </w:tabs>
        <w:ind w:left="1588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48"/>
        </w:tabs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48"/>
        </w:tabs>
        <w:ind w:left="19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8"/>
        </w:tabs>
        <w:ind w:left="2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8"/>
        </w:tabs>
        <w:ind w:left="2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8"/>
        </w:tabs>
        <w:ind w:left="2308" w:hanging="1440"/>
      </w:pPr>
      <w:rPr>
        <w:rFonts w:hint="default"/>
      </w:rPr>
    </w:lvl>
  </w:abstractNum>
  <w:num w:numId="1" w16cid:durableId="1671564688">
    <w:abstractNumId w:val="6"/>
  </w:num>
  <w:num w:numId="2" w16cid:durableId="1274703938">
    <w:abstractNumId w:val="15"/>
  </w:num>
  <w:num w:numId="3" w16cid:durableId="1378436490">
    <w:abstractNumId w:val="12"/>
  </w:num>
  <w:num w:numId="4" w16cid:durableId="1518038961">
    <w:abstractNumId w:val="1"/>
  </w:num>
  <w:num w:numId="5" w16cid:durableId="108814810">
    <w:abstractNumId w:val="22"/>
  </w:num>
  <w:num w:numId="6" w16cid:durableId="1762020437">
    <w:abstractNumId w:val="8"/>
  </w:num>
  <w:num w:numId="7" w16cid:durableId="460418703">
    <w:abstractNumId w:val="13"/>
  </w:num>
  <w:num w:numId="8" w16cid:durableId="1886335614">
    <w:abstractNumId w:val="19"/>
  </w:num>
  <w:num w:numId="9" w16cid:durableId="1721637504">
    <w:abstractNumId w:val="17"/>
  </w:num>
  <w:num w:numId="10" w16cid:durableId="681516383">
    <w:abstractNumId w:val="2"/>
  </w:num>
  <w:num w:numId="11" w16cid:durableId="207912286">
    <w:abstractNumId w:val="4"/>
  </w:num>
  <w:num w:numId="12" w16cid:durableId="990211654">
    <w:abstractNumId w:val="5"/>
  </w:num>
  <w:num w:numId="13" w16cid:durableId="222063808">
    <w:abstractNumId w:val="18"/>
  </w:num>
  <w:num w:numId="14" w16cid:durableId="1844974641">
    <w:abstractNumId w:val="21"/>
  </w:num>
  <w:num w:numId="15" w16cid:durableId="270287192">
    <w:abstractNumId w:val="0"/>
  </w:num>
  <w:num w:numId="16" w16cid:durableId="1411730714">
    <w:abstractNumId w:val="7"/>
  </w:num>
  <w:num w:numId="17" w16cid:durableId="1241527860">
    <w:abstractNumId w:val="10"/>
  </w:num>
  <w:num w:numId="18" w16cid:durableId="220335167">
    <w:abstractNumId w:val="20"/>
  </w:num>
  <w:num w:numId="19" w16cid:durableId="2018923269">
    <w:abstractNumId w:val="3"/>
  </w:num>
  <w:num w:numId="20" w16cid:durableId="1006789280">
    <w:abstractNumId w:val="9"/>
  </w:num>
  <w:num w:numId="21" w16cid:durableId="1497066809">
    <w:abstractNumId w:val="11"/>
  </w:num>
  <w:num w:numId="22" w16cid:durableId="1760297962">
    <w:abstractNumId w:val="16"/>
  </w:num>
  <w:num w:numId="23" w16cid:durableId="207697106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A8"/>
    <w:rsid w:val="000001F3"/>
    <w:rsid w:val="00006EC0"/>
    <w:rsid w:val="000102A1"/>
    <w:rsid w:val="00010FDF"/>
    <w:rsid w:val="00021AAA"/>
    <w:rsid w:val="000236D5"/>
    <w:rsid w:val="000237EF"/>
    <w:rsid w:val="000248CC"/>
    <w:rsid w:val="000248D3"/>
    <w:rsid w:val="000272D2"/>
    <w:rsid w:val="00031B4C"/>
    <w:rsid w:val="00032EC9"/>
    <w:rsid w:val="0003323A"/>
    <w:rsid w:val="000342C5"/>
    <w:rsid w:val="00034E83"/>
    <w:rsid w:val="000353A6"/>
    <w:rsid w:val="00036C29"/>
    <w:rsid w:val="00036E7F"/>
    <w:rsid w:val="000402DD"/>
    <w:rsid w:val="00040F7B"/>
    <w:rsid w:val="00041BFF"/>
    <w:rsid w:val="00042107"/>
    <w:rsid w:val="000432DB"/>
    <w:rsid w:val="000457DB"/>
    <w:rsid w:val="00046C48"/>
    <w:rsid w:val="00050EB0"/>
    <w:rsid w:val="00052210"/>
    <w:rsid w:val="00055862"/>
    <w:rsid w:val="00063866"/>
    <w:rsid w:val="00063B87"/>
    <w:rsid w:val="000656F0"/>
    <w:rsid w:val="00065E60"/>
    <w:rsid w:val="00065FCD"/>
    <w:rsid w:val="000733F4"/>
    <w:rsid w:val="00081D18"/>
    <w:rsid w:val="0008200C"/>
    <w:rsid w:val="000835E0"/>
    <w:rsid w:val="00084DD2"/>
    <w:rsid w:val="0008735D"/>
    <w:rsid w:val="00090F2B"/>
    <w:rsid w:val="00091484"/>
    <w:rsid w:val="00094472"/>
    <w:rsid w:val="000A1635"/>
    <w:rsid w:val="000A1A91"/>
    <w:rsid w:val="000A35B3"/>
    <w:rsid w:val="000B4CB5"/>
    <w:rsid w:val="000B7B5D"/>
    <w:rsid w:val="000C5395"/>
    <w:rsid w:val="000C71AD"/>
    <w:rsid w:val="000C754C"/>
    <w:rsid w:val="000D0A7A"/>
    <w:rsid w:val="000D15CC"/>
    <w:rsid w:val="000D17FA"/>
    <w:rsid w:val="000D4A02"/>
    <w:rsid w:val="000D4BEA"/>
    <w:rsid w:val="000D4C67"/>
    <w:rsid w:val="000D4F26"/>
    <w:rsid w:val="000D5C99"/>
    <w:rsid w:val="000D6B4E"/>
    <w:rsid w:val="000E4536"/>
    <w:rsid w:val="000E4DF4"/>
    <w:rsid w:val="00101BB7"/>
    <w:rsid w:val="001027E2"/>
    <w:rsid w:val="00102995"/>
    <w:rsid w:val="001056FC"/>
    <w:rsid w:val="00105708"/>
    <w:rsid w:val="00106289"/>
    <w:rsid w:val="0010771E"/>
    <w:rsid w:val="00107847"/>
    <w:rsid w:val="0011206A"/>
    <w:rsid w:val="0011332C"/>
    <w:rsid w:val="0011638C"/>
    <w:rsid w:val="00116B89"/>
    <w:rsid w:val="001219FE"/>
    <w:rsid w:val="00122960"/>
    <w:rsid w:val="00124047"/>
    <w:rsid w:val="001246AB"/>
    <w:rsid w:val="00125243"/>
    <w:rsid w:val="00125DAF"/>
    <w:rsid w:val="00130003"/>
    <w:rsid w:val="00130FC0"/>
    <w:rsid w:val="00131E32"/>
    <w:rsid w:val="00132009"/>
    <w:rsid w:val="00132769"/>
    <w:rsid w:val="001341A2"/>
    <w:rsid w:val="0013556A"/>
    <w:rsid w:val="00137B34"/>
    <w:rsid w:val="00140406"/>
    <w:rsid w:val="00140B37"/>
    <w:rsid w:val="00140C60"/>
    <w:rsid w:val="00141292"/>
    <w:rsid w:val="00141376"/>
    <w:rsid w:val="001425A5"/>
    <w:rsid w:val="00150933"/>
    <w:rsid w:val="00152A8C"/>
    <w:rsid w:val="00153746"/>
    <w:rsid w:val="00154919"/>
    <w:rsid w:val="00155C48"/>
    <w:rsid w:val="001569E9"/>
    <w:rsid w:val="00156AF1"/>
    <w:rsid w:val="00160F4E"/>
    <w:rsid w:val="00161FC9"/>
    <w:rsid w:val="00162A48"/>
    <w:rsid w:val="00163037"/>
    <w:rsid w:val="0016413A"/>
    <w:rsid w:val="00165C55"/>
    <w:rsid w:val="00165D4A"/>
    <w:rsid w:val="00167136"/>
    <w:rsid w:val="0017037C"/>
    <w:rsid w:val="00170C46"/>
    <w:rsid w:val="00172DB7"/>
    <w:rsid w:val="00172F93"/>
    <w:rsid w:val="00173D37"/>
    <w:rsid w:val="001749FB"/>
    <w:rsid w:val="0017749D"/>
    <w:rsid w:val="00177729"/>
    <w:rsid w:val="00181780"/>
    <w:rsid w:val="00181DE4"/>
    <w:rsid w:val="00182A2C"/>
    <w:rsid w:val="00185480"/>
    <w:rsid w:val="00185B53"/>
    <w:rsid w:val="001874F5"/>
    <w:rsid w:val="001879D3"/>
    <w:rsid w:val="0019111E"/>
    <w:rsid w:val="0019219F"/>
    <w:rsid w:val="001925E1"/>
    <w:rsid w:val="00193C50"/>
    <w:rsid w:val="001A0B2F"/>
    <w:rsid w:val="001A17A1"/>
    <w:rsid w:val="001A1DAA"/>
    <w:rsid w:val="001A2E55"/>
    <w:rsid w:val="001A3B51"/>
    <w:rsid w:val="001A747E"/>
    <w:rsid w:val="001A7CA0"/>
    <w:rsid w:val="001B16E7"/>
    <w:rsid w:val="001B275B"/>
    <w:rsid w:val="001B5A28"/>
    <w:rsid w:val="001B7D5E"/>
    <w:rsid w:val="001C0B5B"/>
    <w:rsid w:val="001C1AED"/>
    <w:rsid w:val="001C1C76"/>
    <w:rsid w:val="001C532C"/>
    <w:rsid w:val="001C7D92"/>
    <w:rsid w:val="001D3707"/>
    <w:rsid w:val="001D3AB3"/>
    <w:rsid w:val="001D62DD"/>
    <w:rsid w:val="001D69DB"/>
    <w:rsid w:val="001E1533"/>
    <w:rsid w:val="001E1ACB"/>
    <w:rsid w:val="001E37DD"/>
    <w:rsid w:val="001E3A17"/>
    <w:rsid w:val="001E3BBD"/>
    <w:rsid w:val="001E3C71"/>
    <w:rsid w:val="001E4D68"/>
    <w:rsid w:val="001E632F"/>
    <w:rsid w:val="001F3232"/>
    <w:rsid w:val="002015E2"/>
    <w:rsid w:val="00204C2F"/>
    <w:rsid w:val="00205D17"/>
    <w:rsid w:val="0020605C"/>
    <w:rsid w:val="00207FE8"/>
    <w:rsid w:val="00212160"/>
    <w:rsid w:val="002131DA"/>
    <w:rsid w:val="002169ED"/>
    <w:rsid w:val="002178DB"/>
    <w:rsid w:val="0022677E"/>
    <w:rsid w:val="00231383"/>
    <w:rsid w:val="00231C30"/>
    <w:rsid w:val="00232D78"/>
    <w:rsid w:val="00233584"/>
    <w:rsid w:val="00234C74"/>
    <w:rsid w:val="00236A78"/>
    <w:rsid w:val="002373B6"/>
    <w:rsid w:val="00237CFB"/>
    <w:rsid w:val="00240A49"/>
    <w:rsid w:val="00241A3C"/>
    <w:rsid w:val="002425A5"/>
    <w:rsid w:val="00243382"/>
    <w:rsid w:val="0024384B"/>
    <w:rsid w:val="00243A3F"/>
    <w:rsid w:val="00244C76"/>
    <w:rsid w:val="0025254A"/>
    <w:rsid w:val="002533F3"/>
    <w:rsid w:val="002536DC"/>
    <w:rsid w:val="00256795"/>
    <w:rsid w:val="00256DFD"/>
    <w:rsid w:val="002615F8"/>
    <w:rsid w:val="00262904"/>
    <w:rsid w:val="00262FC4"/>
    <w:rsid w:val="002632A8"/>
    <w:rsid w:val="00263F29"/>
    <w:rsid w:val="00264E03"/>
    <w:rsid w:val="002659FF"/>
    <w:rsid w:val="00265AC9"/>
    <w:rsid w:val="00267C33"/>
    <w:rsid w:val="002732BE"/>
    <w:rsid w:val="002757C9"/>
    <w:rsid w:val="00275FF5"/>
    <w:rsid w:val="002769FD"/>
    <w:rsid w:val="00277BE9"/>
    <w:rsid w:val="00277D9D"/>
    <w:rsid w:val="0028102E"/>
    <w:rsid w:val="00281078"/>
    <w:rsid w:val="00282C8D"/>
    <w:rsid w:val="002849B0"/>
    <w:rsid w:val="00284B48"/>
    <w:rsid w:val="0028517C"/>
    <w:rsid w:val="002859B2"/>
    <w:rsid w:val="00285B41"/>
    <w:rsid w:val="00285BEF"/>
    <w:rsid w:val="002902E8"/>
    <w:rsid w:val="00291114"/>
    <w:rsid w:val="00292A95"/>
    <w:rsid w:val="00292CC6"/>
    <w:rsid w:val="0029493B"/>
    <w:rsid w:val="0029562A"/>
    <w:rsid w:val="00295AAF"/>
    <w:rsid w:val="002971F5"/>
    <w:rsid w:val="002A08E1"/>
    <w:rsid w:val="002A2C41"/>
    <w:rsid w:val="002A38DE"/>
    <w:rsid w:val="002A4584"/>
    <w:rsid w:val="002A6755"/>
    <w:rsid w:val="002B221F"/>
    <w:rsid w:val="002B3F82"/>
    <w:rsid w:val="002B7124"/>
    <w:rsid w:val="002C00EF"/>
    <w:rsid w:val="002C0523"/>
    <w:rsid w:val="002C3A3B"/>
    <w:rsid w:val="002C7C43"/>
    <w:rsid w:val="002C7CAC"/>
    <w:rsid w:val="002D38DF"/>
    <w:rsid w:val="002D610E"/>
    <w:rsid w:val="002D6AE1"/>
    <w:rsid w:val="002D705F"/>
    <w:rsid w:val="002E0042"/>
    <w:rsid w:val="002E0251"/>
    <w:rsid w:val="002E1B93"/>
    <w:rsid w:val="002E4143"/>
    <w:rsid w:val="002E4798"/>
    <w:rsid w:val="002E5961"/>
    <w:rsid w:val="002E7304"/>
    <w:rsid w:val="002E7C3B"/>
    <w:rsid w:val="002F2896"/>
    <w:rsid w:val="002F2CEF"/>
    <w:rsid w:val="002F4700"/>
    <w:rsid w:val="002F5806"/>
    <w:rsid w:val="002F6E57"/>
    <w:rsid w:val="002F7D32"/>
    <w:rsid w:val="0030031E"/>
    <w:rsid w:val="00300D29"/>
    <w:rsid w:val="0030167B"/>
    <w:rsid w:val="00302637"/>
    <w:rsid w:val="00302C71"/>
    <w:rsid w:val="00304273"/>
    <w:rsid w:val="0030649E"/>
    <w:rsid w:val="003064DB"/>
    <w:rsid w:val="003106E3"/>
    <w:rsid w:val="00312D72"/>
    <w:rsid w:val="003144DD"/>
    <w:rsid w:val="003146F1"/>
    <w:rsid w:val="00320AF4"/>
    <w:rsid w:val="00322187"/>
    <w:rsid w:val="003223BC"/>
    <w:rsid w:val="0032480C"/>
    <w:rsid w:val="00324B2B"/>
    <w:rsid w:val="00325147"/>
    <w:rsid w:val="00325596"/>
    <w:rsid w:val="00326A77"/>
    <w:rsid w:val="00330716"/>
    <w:rsid w:val="00330999"/>
    <w:rsid w:val="00335054"/>
    <w:rsid w:val="003360BC"/>
    <w:rsid w:val="00337F6F"/>
    <w:rsid w:val="00344052"/>
    <w:rsid w:val="003460CF"/>
    <w:rsid w:val="0034711E"/>
    <w:rsid w:val="003475DE"/>
    <w:rsid w:val="003508EB"/>
    <w:rsid w:val="00354EBB"/>
    <w:rsid w:val="003557FD"/>
    <w:rsid w:val="0035692F"/>
    <w:rsid w:val="00361A11"/>
    <w:rsid w:val="00361DFD"/>
    <w:rsid w:val="003620A5"/>
    <w:rsid w:val="00363B6C"/>
    <w:rsid w:val="0036461C"/>
    <w:rsid w:val="00365EBE"/>
    <w:rsid w:val="0037065D"/>
    <w:rsid w:val="003727C1"/>
    <w:rsid w:val="00373134"/>
    <w:rsid w:val="00373342"/>
    <w:rsid w:val="00373C97"/>
    <w:rsid w:val="00374BDC"/>
    <w:rsid w:val="00386016"/>
    <w:rsid w:val="003910E6"/>
    <w:rsid w:val="003967C0"/>
    <w:rsid w:val="003A23A7"/>
    <w:rsid w:val="003A3E9B"/>
    <w:rsid w:val="003A5C81"/>
    <w:rsid w:val="003A7914"/>
    <w:rsid w:val="003B2BBB"/>
    <w:rsid w:val="003B5D7B"/>
    <w:rsid w:val="003C0DE8"/>
    <w:rsid w:val="003C18EF"/>
    <w:rsid w:val="003C4730"/>
    <w:rsid w:val="003C5E5F"/>
    <w:rsid w:val="003D12EF"/>
    <w:rsid w:val="003D3B1F"/>
    <w:rsid w:val="003D3F15"/>
    <w:rsid w:val="003D433E"/>
    <w:rsid w:val="003E28B3"/>
    <w:rsid w:val="003E2B08"/>
    <w:rsid w:val="003E610F"/>
    <w:rsid w:val="003F3193"/>
    <w:rsid w:val="003F3C9A"/>
    <w:rsid w:val="003F3E97"/>
    <w:rsid w:val="003F47F8"/>
    <w:rsid w:val="003F5B93"/>
    <w:rsid w:val="003F6E1F"/>
    <w:rsid w:val="00403D84"/>
    <w:rsid w:val="004042D9"/>
    <w:rsid w:val="00405CB3"/>
    <w:rsid w:val="004078C2"/>
    <w:rsid w:val="00413DEC"/>
    <w:rsid w:val="00414C90"/>
    <w:rsid w:val="0041505A"/>
    <w:rsid w:val="004172AD"/>
    <w:rsid w:val="00422798"/>
    <w:rsid w:val="00423987"/>
    <w:rsid w:val="00424841"/>
    <w:rsid w:val="00424EC9"/>
    <w:rsid w:val="00426A26"/>
    <w:rsid w:val="00427573"/>
    <w:rsid w:val="00427DA3"/>
    <w:rsid w:val="00434095"/>
    <w:rsid w:val="004365EA"/>
    <w:rsid w:val="0043704E"/>
    <w:rsid w:val="00437F96"/>
    <w:rsid w:val="00440507"/>
    <w:rsid w:val="00441914"/>
    <w:rsid w:val="004431B0"/>
    <w:rsid w:val="004456D9"/>
    <w:rsid w:val="00450012"/>
    <w:rsid w:val="00451818"/>
    <w:rsid w:val="00451D74"/>
    <w:rsid w:val="004534DD"/>
    <w:rsid w:val="004535DF"/>
    <w:rsid w:val="00455AB0"/>
    <w:rsid w:val="00456806"/>
    <w:rsid w:val="00457A3E"/>
    <w:rsid w:val="00464264"/>
    <w:rsid w:val="004701B1"/>
    <w:rsid w:val="0047472F"/>
    <w:rsid w:val="00476FA1"/>
    <w:rsid w:val="0047743D"/>
    <w:rsid w:val="00480D21"/>
    <w:rsid w:val="00481296"/>
    <w:rsid w:val="004823BC"/>
    <w:rsid w:val="004827D6"/>
    <w:rsid w:val="004827E0"/>
    <w:rsid w:val="0049128F"/>
    <w:rsid w:val="00493087"/>
    <w:rsid w:val="004A0B97"/>
    <w:rsid w:val="004A21D8"/>
    <w:rsid w:val="004A2AFA"/>
    <w:rsid w:val="004A4E86"/>
    <w:rsid w:val="004A5AFF"/>
    <w:rsid w:val="004A5F5E"/>
    <w:rsid w:val="004B16C7"/>
    <w:rsid w:val="004B36B5"/>
    <w:rsid w:val="004B50C2"/>
    <w:rsid w:val="004B5EA1"/>
    <w:rsid w:val="004B6469"/>
    <w:rsid w:val="004B65AD"/>
    <w:rsid w:val="004B77BE"/>
    <w:rsid w:val="004C0940"/>
    <w:rsid w:val="004C20A1"/>
    <w:rsid w:val="004C2769"/>
    <w:rsid w:val="004C2911"/>
    <w:rsid w:val="004C3973"/>
    <w:rsid w:val="004C5BF4"/>
    <w:rsid w:val="004C6F95"/>
    <w:rsid w:val="004D0786"/>
    <w:rsid w:val="004D1C4E"/>
    <w:rsid w:val="004D41AE"/>
    <w:rsid w:val="004D6485"/>
    <w:rsid w:val="004D64AF"/>
    <w:rsid w:val="004D7493"/>
    <w:rsid w:val="004D7691"/>
    <w:rsid w:val="004D7B11"/>
    <w:rsid w:val="004E4C6E"/>
    <w:rsid w:val="004E7B7E"/>
    <w:rsid w:val="004E7D5F"/>
    <w:rsid w:val="004F0935"/>
    <w:rsid w:val="004F0FC5"/>
    <w:rsid w:val="004F1105"/>
    <w:rsid w:val="004F11BE"/>
    <w:rsid w:val="004F5979"/>
    <w:rsid w:val="004F5C1C"/>
    <w:rsid w:val="004F6249"/>
    <w:rsid w:val="004F69B8"/>
    <w:rsid w:val="004F6B23"/>
    <w:rsid w:val="004F7012"/>
    <w:rsid w:val="00503178"/>
    <w:rsid w:val="00505D2C"/>
    <w:rsid w:val="00506247"/>
    <w:rsid w:val="00507166"/>
    <w:rsid w:val="00510D70"/>
    <w:rsid w:val="0051110E"/>
    <w:rsid w:val="00511A9C"/>
    <w:rsid w:val="00516919"/>
    <w:rsid w:val="00517192"/>
    <w:rsid w:val="00526313"/>
    <w:rsid w:val="005268F8"/>
    <w:rsid w:val="005276DF"/>
    <w:rsid w:val="005305C3"/>
    <w:rsid w:val="00531EF6"/>
    <w:rsid w:val="00532FE4"/>
    <w:rsid w:val="0053481F"/>
    <w:rsid w:val="00535297"/>
    <w:rsid w:val="00535871"/>
    <w:rsid w:val="00535CD6"/>
    <w:rsid w:val="005403A4"/>
    <w:rsid w:val="00542627"/>
    <w:rsid w:val="00542F37"/>
    <w:rsid w:val="00542FFF"/>
    <w:rsid w:val="005437CE"/>
    <w:rsid w:val="005448C3"/>
    <w:rsid w:val="00544B0D"/>
    <w:rsid w:val="005450F0"/>
    <w:rsid w:val="00551325"/>
    <w:rsid w:val="0055294D"/>
    <w:rsid w:val="00554AE6"/>
    <w:rsid w:val="005565BF"/>
    <w:rsid w:val="005601E5"/>
    <w:rsid w:val="00560FA8"/>
    <w:rsid w:val="005647A5"/>
    <w:rsid w:val="005679CC"/>
    <w:rsid w:val="005718C1"/>
    <w:rsid w:val="0057363B"/>
    <w:rsid w:val="00574A67"/>
    <w:rsid w:val="0057518A"/>
    <w:rsid w:val="00575603"/>
    <w:rsid w:val="00575FA5"/>
    <w:rsid w:val="00577498"/>
    <w:rsid w:val="00590FA3"/>
    <w:rsid w:val="0059157D"/>
    <w:rsid w:val="00592161"/>
    <w:rsid w:val="00593F7E"/>
    <w:rsid w:val="00594447"/>
    <w:rsid w:val="00595A9E"/>
    <w:rsid w:val="005A0C23"/>
    <w:rsid w:val="005A17F3"/>
    <w:rsid w:val="005A1C25"/>
    <w:rsid w:val="005A3456"/>
    <w:rsid w:val="005A3C1E"/>
    <w:rsid w:val="005A44CF"/>
    <w:rsid w:val="005A6CB5"/>
    <w:rsid w:val="005B00C2"/>
    <w:rsid w:val="005B25E2"/>
    <w:rsid w:val="005B30E4"/>
    <w:rsid w:val="005B4EB2"/>
    <w:rsid w:val="005B631A"/>
    <w:rsid w:val="005B7DAA"/>
    <w:rsid w:val="005B7DFD"/>
    <w:rsid w:val="005C0D6F"/>
    <w:rsid w:val="005C1F8D"/>
    <w:rsid w:val="005C4567"/>
    <w:rsid w:val="005C4D27"/>
    <w:rsid w:val="005C4EB6"/>
    <w:rsid w:val="005C7361"/>
    <w:rsid w:val="005D0752"/>
    <w:rsid w:val="005D2690"/>
    <w:rsid w:val="005D2FCF"/>
    <w:rsid w:val="005D3078"/>
    <w:rsid w:val="005D3BFE"/>
    <w:rsid w:val="005D3D19"/>
    <w:rsid w:val="005F0731"/>
    <w:rsid w:val="005F102F"/>
    <w:rsid w:val="005F5ABE"/>
    <w:rsid w:val="005F6581"/>
    <w:rsid w:val="005F72C5"/>
    <w:rsid w:val="00600BA7"/>
    <w:rsid w:val="00601755"/>
    <w:rsid w:val="00602D8C"/>
    <w:rsid w:val="00603D67"/>
    <w:rsid w:val="00605FB8"/>
    <w:rsid w:val="006076AE"/>
    <w:rsid w:val="00610357"/>
    <w:rsid w:val="0061200B"/>
    <w:rsid w:val="00613801"/>
    <w:rsid w:val="00613975"/>
    <w:rsid w:val="00615F8F"/>
    <w:rsid w:val="006165AE"/>
    <w:rsid w:val="0061710D"/>
    <w:rsid w:val="00617D03"/>
    <w:rsid w:val="00620734"/>
    <w:rsid w:val="00622CFA"/>
    <w:rsid w:val="006238CF"/>
    <w:rsid w:val="00625433"/>
    <w:rsid w:val="00627797"/>
    <w:rsid w:val="006305AC"/>
    <w:rsid w:val="00630D97"/>
    <w:rsid w:val="00631AF0"/>
    <w:rsid w:val="00635DF6"/>
    <w:rsid w:val="00640674"/>
    <w:rsid w:val="0064179D"/>
    <w:rsid w:val="0064357E"/>
    <w:rsid w:val="00644D7D"/>
    <w:rsid w:val="00650268"/>
    <w:rsid w:val="0065177B"/>
    <w:rsid w:val="00653FA1"/>
    <w:rsid w:val="00656F1D"/>
    <w:rsid w:val="00663092"/>
    <w:rsid w:val="00667611"/>
    <w:rsid w:val="00667948"/>
    <w:rsid w:val="00670192"/>
    <w:rsid w:val="006707B7"/>
    <w:rsid w:val="00670C31"/>
    <w:rsid w:val="006724A0"/>
    <w:rsid w:val="006765CF"/>
    <w:rsid w:val="00682E7F"/>
    <w:rsid w:val="006841B2"/>
    <w:rsid w:val="006905C6"/>
    <w:rsid w:val="00691AB6"/>
    <w:rsid w:val="00693D66"/>
    <w:rsid w:val="0069700C"/>
    <w:rsid w:val="00697490"/>
    <w:rsid w:val="006A21E7"/>
    <w:rsid w:val="006A3CD4"/>
    <w:rsid w:val="006A7D12"/>
    <w:rsid w:val="006B1D4D"/>
    <w:rsid w:val="006B203A"/>
    <w:rsid w:val="006B24FE"/>
    <w:rsid w:val="006B26DF"/>
    <w:rsid w:val="006B4724"/>
    <w:rsid w:val="006C19BD"/>
    <w:rsid w:val="006C2CF5"/>
    <w:rsid w:val="006C2E73"/>
    <w:rsid w:val="006C650C"/>
    <w:rsid w:val="006C74CF"/>
    <w:rsid w:val="006D3428"/>
    <w:rsid w:val="006D42A4"/>
    <w:rsid w:val="006E3CF8"/>
    <w:rsid w:val="006E4C40"/>
    <w:rsid w:val="006E5BF6"/>
    <w:rsid w:val="006E664A"/>
    <w:rsid w:val="006F0F86"/>
    <w:rsid w:val="006F232D"/>
    <w:rsid w:val="006F3DF8"/>
    <w:rsid w:val="006F3F3E"/>
    <w:rsid w:val="006F7956"/>
    <w:rsid w:val="0070203E"/>
    <w:rsid w:val="00702DA2"/>
    <w:rsid w:val="00703BDD"/>
    <w:rsid w:val="00704528"/>
    <w:rsid w:val="00704D80"/>
    <w:rsid w:val="00705383"/>
    <w:rsid w:val="00706B82"/>
    <w:rsid w:val="007071AA"/>
    <w:rsid w:val="00710F71"/>
    <w:rsid w:val="00714D3D"/>
    <w:rsid w:val="00714DDC"/>
    <w:rsid w:val="007154A7"/>
    <w:rsid w:val="00715B7A"/>
    <w:rsid w:val="00717CC3"/>
    <w:rsid w:val="00721312"/>
    <w:rsid w:val="00722551"/>
    <w:rsid w:val="007250D1"/>
    <w:rsid w:val="00726E4B"/>
    <w:rsid w:val="00727C71"/>
    <w:rsid w:val="00730F4A"/>
    <w:rsid w:val="00732508"/>
    <w:rsid w:val="00732AB9"/>
    <w:rsid w:val="00733254"/>
    <w:rsid w:val="0073561C"/>
    <w:rsid w:val="00743318"/>
    <w:rsid w:val="00743617"/>
    <w:rsid w:val="00743FBC"/>
    <w:rsid w:val="007449A2"/>
    <w:rsid w:val="00747C36"/>
    <w:rsid w:val="00747CB0"/>
    <w:rsid w:val="00752AA0"/>
    <w:rsid w:val="00753DBC"/>
    <w:rsid w:val="00753EE0"/>
    <w:rsid w:val="00754D16"/>
    <w:rsid w:val="00756331"/>
    <w:rsid w:val="00756C5F"/>
    <w:rsid w:val="00762398"/>
    <w:rsid w:val="00762734"/>
    <w:rsid w:val="0076300D"/>
    <w:rsid w:val="0077159C"/>
    <w:rsid w:val="0077218F"/>
    <w:rsid w:val="007721E3"/>
    <w:rsid w:val="00773C30"/>
    <w:rsid w:val="00774A24"/>
    <w:rsid w:val="00774B2A"/>
    <w:rsid w:val="00774F4E"/>
    <w:rsid w:val="00776BC7"/>
    <w:rsid w:val="00777F52"/>
    <w:rsid w:val="00783202"/>
    <w:rsid w:val="00785D0D"/>
    <w:rsid w:val="007860B1"/>
    <w:rsid w:val="00790FB0"/>
    <w:rsid w:val="00792FC4"/>
    <w:rsid w:val="00794497"/>
    <w:rsid w:val="007945F6"/>
    <w:rsid w:val="0079550A"/>
    <w:rsid w:val="007963CB"/>
    <w:rsid w:val="007A0490"/>
    <w:rsid w:val="007A0795"/>
    <w:rsid w:val="007A0E64"/>
    <w:rsid w:val="007A2DD8"/>
    <w:rsid w:val="007A31AC"/>
    <w:rsid w:val="007A3A1F"/>
    <w:rsid w:val="007A512B"/>
    <w:rsid w:val="007A6DDA"/>
    <w:rsid w:val="007A7459"/>
    <w:rsid w:val="007A79E7"/>
    <w:rsid w:val="007B0316"/>
    <w:rsid w:val="007B55DC"/>
    <w:rsid w:val="007B7964"/>
    <w:rsid w:val="007C1795"/>
    <w:rsid w:val="007C2219"/>
    <w:rsid w:val="007C2F71"/>
    <w:rsid w:val="007C405C"/>
    <w:rsid w:val="007C5F9C"/>
    <w:rsid w:val="007C7752"/>
    <w:rsid w:val="007C7ED3"/>
    <w:rsid w:val="007D0BE6"/>
    <w:rsid w:val="007D1CA3"/>
    <w:rsid w:val="007D5628"/>
    <w:rsid w:val="007D617B"/>
    <w:rsid w:val="007D6E89"/>
    <w:rsid w:val="007E2801"/>
    <w:rsid w:val="007E370F"/>
    <w:rsid w:val="007E49A6"/>
    <w:rsid w:val="007E4ACE"/>
    <w:rsid w:val="007E6B91"/>
    <w:rsid w:val="007E734A"/>
    <w:rsid w:val="007E7B93"/>
    <w:rsid w:val="007E7C8E"/>
    <w:rsid w:val="007F28E0"/>
    <w:rsid w:val="007F3D70"/>
    <w:rsid w:val="007F49A0"/>
    <w:rsid w:val="007F6B87"/>
    <w:rsid w:val="007F7C57"/>
    <w:rsid w:val="008000C6"/>
    <w:rsid w:val="00800193"/>
    <w:rsid w:val="008005E7"/>
    <w:rsid w:val="00800807"/>
    <w:rsid w:val="00802A5F"/>
    <w:rsid w:val="00804F47"/>
    <w:rsid w:val="00810B76"/>
    <w:rsid w:val="00812037"/>
    <w:rsid w:val="008121E5"/>
    <w:rsid w:val="008144ED"/>
    <w:rsid w:val="00815EF0"/>
    <w:rsid w:val="00817B97"/>
    <w:rsid w:val="00821B8B"/>
    <w:rsid w:val="00821CF8"/>
    <w:rsid w:val="00821F29"/>
    <w:rsid w:val="008231BB"/>
    <w:rsid w:val="0083030D"/>
    <w:rsid w:val="00832221"/>
    <w:rsid w:val="0083244E"/>
    <w:rsid w:val="008339DF"/>
    <w:rsid w:val="00835864"/>
    <w:rsid w:val="00837A2E"/>
    <w:rsid w:val="00837D3B"/>
    <w:rsid w:val="00840064"/>
    <w:rsid w:val="0084018C"/>
    <w:rsid w:val="008452E5"/>
    <w:rsid w:val="0085026D"/>
    <w:rsid w:val="00852C84"/>
    <w:rsid w:val="0085372F"/>
    <w:rsid w:val="00854930"/>
    <w:rsid w:val="00854DD7"/>
    <w:rsid w:val="00854EAD"/>
    <w:rsid w:val="00855185"/>
    <w:rsid w:val="00860288"/>
    <w:rsid w:val="008617CE"/>
    <w:rsid w:val="00861D13"/>
    <w:rsid w:val="00861D5B"/>
    <w:rsid w:val="00863538"/>
    <w:rsid w:val="0086366C"/>
    <w:rsid w:val="00865C7C"/>
    <w:rsid w:val="008666AE"/>
    <w:rsid w:val="00867D1E"/>
    <w:rsid w:val="008719B4"/>
    <w:rsid w:val="00873574"/>
    <w:rsid w:val="008744A7"/>
    <w:rsid w:val="0088155D"/>
    <w:rsid w:val="00881D8C"/>
    <w:rsid w:val="00885D67"/>
    <w:rsid w:val="00892AFC"/>
    <w:rsid w:val="00892FEF"/>
    <w:rsid w:val="008937EF"/>
    <w:rsid w:val="00893DF8"/>
    <w:rsid w:val="00894058"/>
    <w:rsid w:val="008A1301"/>
    <w:rsid w:val="008A1A15"/>
    <w:rsid w:val="008B00D5"/>
    <w:rsid w:val="008B0232"/>
    <w:rsid w:val="008B06CF"/>
    <w:rsid w:val="008B1AF0"/>
    <w:rsid w:val="008B51A2"/>
    <w:rsid w:val="008C255C"/>
    <w:rsid w:val="008C4DE4"/>
    <w:rsid w:val="008C5EBD"/>
    <w:rsid w:val="008C7ECD"/>
    <w:rsid w:val="008C7F68"/>
    <w:rsid w:val="008D2936"/>
    <w:rsid w:val="008D3B61"/>
    <w:rsid w:val="008D4A4F"/>
    <w:rsid w:val="008E2A35"/>
    <w:rsid w:val="008E489A"/>
    <w:rsid w:val="008E6B48"/>
    <w:rsid w:val="008E6BC1"/>
    <w:rsid w:val="008F046C"/>
    <w:rsid w:val="008F2A5E"/>
    <w:rsid w:val="008F4FD1"/>
    <w:rsid w:val="008F532F"/>
    <w:rsid w:val="008F63D9"/>
    <w:rsid w:val="008F69A2"/>
    <w:rsid w:val="008F6E62"/>
    <w:rsid w:val="009004E6"/>
    <w:rsid w:val="0090136E"/>
    <w:rsid w:val="0090492C"/>
    <w:rsid w:val="009068B7"/>
    <w:rsid w:val="00906DE2"/>
    <w:rsid w:val="00910A70"/>
    <w:rsid w:val="00910F4E"/>
    <w:rsid w:val="0091246D"/>
    <w:rsid w:val="00912C2A"/>
    <w:rsid w:val="00913AC5"/>
    <w:rsid w:val="00924901"/>
    <w:rsid w:val="009270C1"/>
    <w:rsid w:val="00927FA6"/>
    <w:rsid w:val="00930AA3"/>
    <w:rsid w:val="00930D9B"/>
    <w:rsid w:val="00932B40"/>
    <w:rsid w:val="00933B7E"/>
    <w:rsid w:val="009343A9"/>
    <w:rsid w:val="00934676"/>
    <w:rsid w:val="00935A98"/>
    <w:rsid w:val="009410AE"/>
    <w:rsid w:val="00943452"/>
    <w:rsid w:val="009435D5"/>
    <w:rsid w:val="0094370B"/>
    <w:rsid w:val="00944743"/>
    <w:rsid w:val="00954D29"/>
    <w:rsid w:val="00955268"/>
    <w:rsid w:val="00956315"/>
    <w:rsid w:val="00956C03"/>
    <w:rsid w:val="0096108A"/>
    <w:rsid w:val="0096321F"/>
    <w:rsid w:val="009635A5"/>
    <w:rsid w:val="009635F0"/>
    <w:rsid w:val="009651C9"/>
    <w:rsid w:val="00965D3A"/>
    <w:rsid w:val="00965E7F"/>
    <w:rsid w:val="0096780B"/>
    <w:rsid w:val="009678DD"/>
    <w:rsid w:val="009716C5"/>
    <w:rsid w:val="009723AD"/>
    <w:rsid w:val="009746E6"/>
    <w:rsid w:val="00974D44"/>
    <w:rsid w:val="00982A50"/>
    <w:rsid w:val="00983509"/>
    <w:rsid w:val="00985F40"/>
    <w:rsid w:val="0098601E"/>
    <w:rsid w:val="00990218"/>
    <w:rsid w:val="00990B65"/>
    <w:rsid w:val="00991587"/>
    <w:rsid w:val="00991675"/>
    <w:rsid w:val="009921DC"/>
    <w:rsid w:val="0099232F"/>
    <w:rsid w:val="00994327"/>
    <w:rsid w:val="009944AC"/>
    <w:rsid w:val="009A0148"/>
    <w:rsid w:val="009A3825"/>
    <w:rsid w:val="009B04BB"/>
    <w:rsid w:val="009B1476"/>
    <w:rsid w:val="009B1B01"/>
    <w:rsid w:val="009B26B3"/>
    <w:rsid w:val="009B3393"/>
    <w:rsid w:val="009B3797"/>
    <w:rsid w:val="009B3D37"/>
    <w:rsid w:val="009B535A"/>
    <w:rsid w:val="009C43A3"/>
    <w:rsid w:val="009C5930"/>
    <w:rsid w:val="009C7D89"/>
    <w:rsid w:val="009D20AF"/>
    <w:rsid w:val="009D3371"/>
    <w:rsid w:val="009D5BB6"/>
    <w:rsid w:val="009D6078"/>
    <w:rsid w:val="009D60C4"/>
    <w:rsid w:val="009D7617"/>
    <w:rsid w:val="009E0069"/>
    <w:rsid w:val="009E0EE9"/>
    <w:rsid w:val="009E308B"/>
    <w:rsid w:val="009E737B"/>
    <w:rsid w:val="009F070E"/>
    <w:rsid w:val="009F0A23"/>
    <w:rsid w:val="009F3164"/>
    <w:rsid w:val="009F6044"/>
    <w:rsid w:val="009F7F25"/>
    <w:rsid w:val="00A00BB7"/>
    <w:rsid w:val="00A02472"/>
    <w:rsid w:val="00A043CD"/>
    <w:rsid w:val="00A12212"/>
    <w:rsid w:val="00A136C2"/>
    <w:rsid w:val="00A13EC7"/>
    <w:rsid w:val="00A16C91"/>
    <w:rsid w:val="00A17DFB"/>
    <w:rsid w:val="00A213B4"/>
    <w:rsid w:val="00A22503"/>
    <w:rsid w:val="00A278F0"/>
    <w:rsid w:val="00A304B2"/>
    <w:rsid w:val="00A30855"/>
    <w:rsid w:val="00A3238E"/>
    <w:rsid w:val="00A3385D"/>
    <w:rsid w:val="00A34EE9"/>
    <w:rsid w:val="00A35C91"/>
    <w:rsid w:val="00A3646B"/>
    <w:rsid w:val="00A368B4"/>
    <w:rsid w:val="00A40744"/>
    <w:rsid w:val="00A40FE2"/>
    <w:rsid w:val="00A4474F"/>
    <w:rsid w:val="00A44860"/>
    <w:rsid w:val="00A448BD"/>
    <w:rsid w:val="00A44D13"/>
    <w:rsid w:val="00A47FD6"/>
    <w:rsid w:val="00A50FEF"/>
    <w:rsid w:val="00A53A8C"/>
    <w:rsid w:val="00A61044"/>
    <w:rsid w:val="00A67EF4"/>
    <w:rsid w:val="00A7019F"/>
    <w:rsid w:val="00A7075A"/>
    <w:rsid w:val="00A70DB1"/>
    <w:rsid w:val="00A71140"/>
    <w:rsid w:val="00A722DD"/>
    <w:rsid w:val="00A73C43"/>
    <w:rsid w:val="00A7533C"/>
    <w:rsid w:val="00A8284F"/>
    <w:rsid w:val="00A829E1"/>
    <w:rsid w:val="00A84D2A"/>
    <w:rsid w:val="00A8572F"/>
    <w:rsid w:val="00A85B2A"/>
    <w:rsid w:val="00A85EEC"/>
    <w:rsid w:val="00A90E2D"/>
    <w:rsid w:val="00A922C2"/>
    <w:rsid w:val="00A928E1"/>
    <w:rsid w:val="00A941BE"/>
    <w:rsid w:val="00A9651B"/>
    <w:rsid w:val="00A9688D"/>
    <w:rsid w:val="00AA2302"/>
    <w:rsid w:val="00AA3695"/>
    <w:rsid w:val="00AA3D61"/>
    <w:rsid w:val="00AA3EA4"/>
    <w:rsid w:val="00AA4987"/>
    <w:rsid w:val="00AA58DA"/>
    <w:rsid w:val="00AA5BA1"/>
    <w:rsid w:val="00AA6580"/>
    <w:rsid w:val="00AA7084"/>
    <w:rsid w:val="00AA7389"/>
    <w:rsid w:val="00AB0D61"/>
    <w:rsid w:val="00AB2AE6"/>
    <w:rsid w:val="00AB3A6D"/>
    <w:rsid w:val="00AB5718"/>
    <w:rsid w:val="00AC0E88"/>
    <w:rsid w:val="00AC128B"/>
    <w:rsid w:val="00AC2B24"/>
    <w:rsid w:val="00AC31CC"/>
    <w:rsid w:val="00AC5B0D"/>
    <w:rsid w:val="00AC626B"/>
    <w:rsid w:val="00AD00AE"/>
    <w:rsid w:val="00AD00D4"/>
    <w:rsid w:val="00AD2051"/>
    <w:rsid w:val="00AD58BC"/>
    <w:rsid w:val="00AD6332"/>
    <w:rsid w:val="00AD6588"/>
    <w:rsid w:val="00AE1AAE"/>
    <w:rsid w:val="00AE32C0"/>
    <w:rsid w:val="00AE4B3E"/>
    <w:rsid w:val="00AF3AAF"/>
    <w:rsid w:val="00AF705C"/>
    <w:rsid w:val="00AF7DE3"/>
    <w:rsid w:val="00B013B7"/>
    <w:rsid w:val="00B0165B"/>
    <w:rsid w:val="00B02FA6"/>
    <w:rsid w:val="00B061B6"/>
    <w:rsid w:val="00B062DC"/>
    <w:rsid w:val="00B06A5C"/>
    <w:rsid w:val="00B06F72"/>
    <w:rsid w:val="00B07562"/>
    <w:rsid w:val="00B075D8"/>
    <w:rsid w:val="00B07F14"/>
    <w:rsid w:val="00B11FDE"/>
    <w:rsid w:val="00B12827"/>
    <w:rsid w:val="00B1587B"/>
    <w:rsid w:val="00B17D34"/>
    <w:rsid w:val="00B210A4"/>
    <w:rsid w:val="00B22626"/>
    <w:rsid w:val="00B238D0"/>
    <w:rsid w:val="00B23E2A"/>
    <w:rsid w:val="00B257D4"/>
    <w:rsid w:val="00B26139"/>
    <w:rsid w:val="00B27BC8"/>
    <w:rsid w:val="00B31B62"/>
    <w:rsid w:val="00B348C9"/>
    <w:rsid w:val="00B348D0"/>
    <w:rsid w:val="00B34E0F"/>
    <w:rsid w:val="00B3534D"/>
    <w:rsid w:val="00B3590F"/>
    <w:rsid w:val="00B375CE"/>
    <w:rsid w:val="00B44477"/>
    <w:rsid w:val="00B44FD4"/>
    <w:rsid w:val="00B47152"/>
    <w:rsid w:val="00B476D0"/>
    <w:rsid w:val="00B47ACB"/>
    <w:rsid w:val="00B47DA9"/>
    <w:rsid w:val="00B5246D"/>
    <w:rsid w:val="00B56B4E"/>
    <w:rsid w:val="00B61BBF"/>
    <w:rsid w:val="00B633EB"/>
    <w:rsid w:val="00B76C01"/>
    <w:rsid w:val="00B804C1"/>
    <w:rsid w:val="00B80685"/>
    <w:rsid w:val="00B80D1E"/>
    <w:rsid w:val="00B819C8"/>
    <w:rsid w:val="00B829AA"/>
    <w:rsid w:val="00B841A8"/>
    <w:rsid w:val="00B85C2E"/>
    <w:rsid w:val="00B8648D"/>
    <w:rsid w:val="00B92F98"/>
    <w:rsid w:val="00B931C8"/>
    <w:rsid w:val="00B9407D"/>
    <w:rsid w:val="00B946E8"/>
    <w:rsid w:val="00B9506F"/>
    <w:rsid w:val="00B9550D"/>
    <w:rsid w:val="00B955EE"/>
    <w:rsid w:val="00B9791C"/>
    <w:rsid w:val="00BA076D"/>
    <w:rsid w:val="00BA1CD8"/>
    <w:rsid w:val="00BA26BD"/>
    <w:rsid w:val="00BA42C8"/>
    <w:rsid w:val="00BA4CCC"/>
    <w:rsid w:val="00BA621E"/>
    <w:rsid w:val="00BA74C5"/>
    <w:rsid w:val="00BB3066"/>
    <w:rsid w:val="00BB6CC5"/>
    <w:rsid w:val="00BB7808"/>
    <w:rsid w:val="00BC04E5"/>
    <w:rsid w:val="00BC0E1D"/>
    <w:rsid w:val="00BC168E"/>
    <w:rsid w:val="00BC2160"/>
    <w:rsid w:val="00BC23E6"/>
    <w:rsid w:val="00BC304F"/>
    <w:rsid w:val="00BC3CE0"/>
    <w:rsid w:val="00BC3E01"/>
    <w:rsid w:val="00BC4CF2"/>
    <w:rsid w:val="00BC7DA6"/>
    <w:rsid w:val="00BD143F"/>
    <w:rsid w:val="00BD2247"/>
    <w:rsid w:val="00BD318C"/>
    <w:rsid w:val="00BD5023"/>
    <w:rsid w:val="00BD5C75"/>
    <w:rsid w:val="00BD5FE2"/>
    <w:rsid w:val="00BE1999"/>
    <w:rsid w:val="00BE1AFA"/>
    <w:rsid w:val="00BE1C4C"/>
    <w:rsid w:val="00BE25DC"/>
    <w:rsid w:val="00BE4EC7"/>
    <w:rsid w:val="00BE6E72"/>
    <w:rsid w:val="00BF245A"/>
    <w:rsid w:val="00BF2875"/>
    <w:rsid w:val="00BF464B"/>
    <w:rsid w:val="00BF592F"/>
    <w:rsid w:val="00BF61B0"/>
    <w:rsid w:val="00C00259"/>
    <w:rsid w:val="00C0099B"/>
    <w:rsid w:val="00C02571"/>
    <w:rsid w:val="00C05933"/>
    <w:rsid w:val="00C05BC1"/>
    <w:rsid w:val="00C061AB"/>
    <w:rsid w:val="00C114B9"/>
    <w:rsid w:val="00C1153B"/>
    <w:rsid w:val="00C11B55"/>
    <w:rsid w:val="00C12E78"/>
    <w:rsid w:val="00C225F2"/>
    <w:rsid w:val="00C24C22"/>
    <w:rsid w:val="00C348B1"/>
    <w:rsid w:val="00C40BC4"/>
    <w:rsid w:val="00C413B0"/>
    <w:rsid w:val="00C41C9B"/>
    <w:rsid w:val="00C42C6A"/>
    <w:rsid w:val="00C42E9C"/>
    <w:rsid w:val="00C4341A"/>
    <w:rsid w:val="00C43D55"/>
    <w:rsid w:val="00C45E72"/>
    <w:rsid w:val="00C529CF"/>
    <w:rsid w:val="00C573D3"/>
    <w:rsid w:val="00C607E3"/>
    <w:rsid w:val="00C63F03"/>
    <w:rsid w:val="00C64A2F"/>
    <w:rsid w:val="00C70705"/>
    <w:rsid w:val="00C70F9B"/>
    <w:rsid w:val="00C7211F"/>
    <w:rsid w:val="00C723ED"/>
    <w:rsid w:val="00C72515"/>
    <w:rsid w:val="00C74295"/>
    <w:rsid w:val="00C76500"/>
    <w:rsid w:val="00C77BF4"/>
    <w:rsid w:val="00C77CF6"/>
    <w:rsid w:val="00C8060A"/>
    <w:rsid w:val="00C82F6B"/>
    <w:rsid w:val="00C864CB"/>
    <w:rsid w:val="00C907D8"/>
    <w:rsid w:val="00C90EB8"/>
    <w:rsid w:val="00C934AF"/>
    <w:rsid w:val="00C936ED"/>
    <w:rsid w:val="00C96656"/>
    <w:rsid w:val="00C96F63"/>
    <w:rsid w:val="00CA0756"/>
    <w:rsid w:val="00CA09AE"/>
    <w:rsid w:val="00CA23B6"/>
    <w:rsid w:val="00CA2AE9"/>
    <w:rsid w:val="00CA2FD6"/>
    <w:rsid w:val="00CA35FC"/>
    <w:rsid w:val="00CA56AC"/>
    <w:rsid w:val="00CA5A9E"/>
    <w:rsid w:val="00CA742C"/>
    <w:rsid w:val="00CA7837"/>
    <w:rsid w:val="00CB2834"/>
    <w:rsid w:val="00CB510D"/>
    <w:rsid w:val="00CB6BCA"/>
    <w:rsid w:val="00CB7042"/>
    <w:rsid w:val="00CB7BBD"/>
    <w:rsid w:val="00CC233F"/>
    <w:rsid w:val="00CC3FF4"/>
    <w:rsid w:val="00CC6B4C"/>
    <w:rsid w:val="00CC747B"/>
    <w:rsid w:val="00CD1B5D"/>
    <w:rsid w:val="00CD1FCB"/>
    <w:rsid w:val="00CD3293"/>
    <w:rsid w:val="00CD3D50"/>
    <w:rsid w:val="00CD41FD"/>
    <w:rsid w:val="00CD4EFC"/>
    <w:rsid w:val="00CD6336"/>
    <w:rsid w:val="00CD78CE"/>
    <w:rsid w:val="00CE01B3"/>
    <w:rsid w:val="00CE418C"/>
    <w:rsid w:val="00CE5C4E"/>
    <w:rsid w:val="00CE707D"/>
    <w:rsid w:val="00CE7791"/>
    <w:rsid w:val="00CF1754"/>
    <w:rsid w:val="00CF1AF3"/>
    <w:rsid w:val="00CF22A1"/>
    <w:rsid w:val="00CF7E1F"/>
    <w:rsid w:val="00D01C8C"/>
    <w:rsid w:val="00D02F5F"/>
    <w:rsid w:val="00D037C0"/>
    <w:rsid w:val="00D05B21"/>
    <w:rsid w:val="00D05C51"/>
    <w:rsid w:val="00D10BB0"/>
    <w:rsid w:val="00D126BB"/>
    <w:rsid w:val="00D13408"/>
    <w:rsid w:val="00D15980"/>
    <w:rsid w:val="00D17690"/>
    <w:rsid w:val="00D205D0"/>
    <w:rsid w:val="00D2089D"/>
    <w:rsid w:val="00D216CC"/>
    <w:rsid w:val="00D318AC"/>
    <w:rsid w:val="00D32C80"/>
    <w:rsid w:val="00D356E2"/>
    <w:rsid w:val="00D36A8A"/>
    <w:rsid w:val="00D4128B"/>
    <w:rsid w:val="00D412F2"/>
    <w:rsid w:val="00D41D35"/>
    <w:rsid w:val="00D43293"/>
    <w:rsid w:val="00D432D7"/>
    <w:rsid w:val="00D44446"/>
    <w:rsid w:val="00D45359"/>
    <w:rsid w:val="00D46EC7"/>
    <w:rsid w:val="00D47D58"/>
    <w:rsid w:val="00D52B39"/>
    <w:rsid w:val="00D54F2F"/>
    <w:rsid w:val="00D57D42"/>
    <w:rsid w:val="00D64E17"/>
    <w:rsid w:val="00D6690E"/>
    <w:rsid w:val="00D6766C"/>
    <w:rsid w:val="00D707DD"/>
    <w:rsid w:val="00D73580"/>
    <w:rsid w:val="00D7486B"/>
    <w:rsid w:val="00D76BEE"/>
    <w:rsid w:val="00D835C6"/>
    <w:rsid w:val="00D844DF"/>
    <w:rsid w:val="00D86445"/>
    <w:rsid w:val="00D86A6E"/>
    <w:rsid w:val="00D87A82"/>
    <w:rsid w:val="00D87B2F"/>
    <w:rsid w:val="00D90AC9"/>
    <w:rsid w:val="00D91132"/>
    <w:rsid w:val="00D9249F"/>
    <w:rsid w:val="00D93396"/>
    <w:rsid w:val="00D94C4A"/>
    <w:rsid w:val="00D9523E"/>
    <w:rsid w:val="00D95C2A"/>
    <w:rsid w:val="00D96D24"/>
    <w:rsid w:val="00DA1A66"/>
    <w:rsid w:val="00DA1B9E"/>
    <w:rsid w:val="00DA2724"/>
    <w:rsid w:val="00DA505C"/>
    <w:rsid w:val="00DA753B"/>
    <w:rsid w:val="00DB20FF"/>
    <w:rsid w:val="00DB2707"/>
    <w:rsid w:val="00DB5A92"/>
    <w:rsid w:val="00DB7176"/>
    <w:rsid w:val="00DC1867"/>
    <w:rsid w:val="00DC2520"/>
    <w:rsid w:val="00DC4B88"/>
    <w:rsid w:val="00DD0632"/>
    <w:rsid w:val="00DD405B"/>
    <w:rsid w:val="00DD40A4"/>
    <w:rsid w:val="00DD6F89"/>
    <w:rsid w:val="00DD7DB6"/>
    <w:rsid w:val="00DE43EE"/>
    <w:rsid w:val="00DE4AB6"/>
    <w:rsid w:val="00DE4D93"/>
    <w:rsid w:val="00DE5FD4"/>
    <w:rsid w:val="00DE6021"/>
    <w:rsid w:val="00DF20B4"/>
    <w:rsid w:val="00DF318A"/>
    <w:rsid w:val="00DF3F93"/>
    <w:rsid w:val="00DF3FFE"/>
    <w:rsid w:val="00DF483C"/>
    <w:rsid w:val="00E01B9A"/>
    <w:rsid w:val="00E0543D"/>
    <w:rsid w:val="00E0634E"/>
    <w:rsid w:val="00E076FC"/>
    <w:rsid w:val="00E112E8"/>
    <w:rsid w:val="00E12ED8"/>
    <w:rsid w:val="00E16B54"/>
    <w:rsid w:val="00E20213"/>
    <w:rsid w:val="00E21D0B"/>
    <w:rsid w:val="00E23792"/>
    <w:rsid w:val="00E31833"/>
    <w:rsid w:val="00E3268E"/>
    <w:rsid w:val="00E32C09"/>
    <w:rsid w:val="00E32DC3"/>
    <w:rsid w:val="00E3449E"/>
    <w:rsid w:val="00E34992"/>
    <w:rsid w:val="00E40F4C"/>
    <w:rsid w:val="00E42650"/>
    <w:rsid w:val="00E4365F"/>
    <w:rsid w:val="00E440B0"/>
    <w:rsid w:val="00E46875"/>
    <w:rsid w:val="00E5151D"/>
    <w:rsid w:val="00E51D05"/>
    <w:rsid w:val="00E51D3A"/>
    <w:rsid w:val="00E529BB"/>
    <w:rsid w:val="00E5338E"/>
    <w:rsid w:val="00E57712"/>
    <w:rsid w:val="00E6013C"/>
    <w:rsid w:val="00E62CB0"/>
    <w:rsid w:val="00E62DA0"/>
    <w:rsid w:val="00E65CB2"/>
    <w:rsid w:val="00E732C5"/>
    <w:rsid w:val="00E73456"/>
    <w:rsid w:val="00E74C3B"/>
    <w:rsid w:val="00E75072"/>
    <w:rsid w:val="00E80804"/>
    <w:rsid w:val="00E82A02"/>
    <w:rsid w:val="00E875B3"/>
    <w:rsid w:val="00E87795"/>
    <w:rsid w:val="00E87997"/>
    <w:rsid w:val="00E92DFB"/>
    <w:rsid w:val="00E9412E"/>
    <w:rsid w:val="00E954A6"/>
    <w:rsid w:val="00EA056C"/>
    <w:rsid w:val="00EA3827"/>
    <w:rsid w:val="00EA3ACA"/>
    <w:rsid w:val="00EA6B04"/>
    <w:rsid w:val="00EA7DAF"/>
    <w:rsid w:val="00EB07FF"/>
    <w:rsid w:val="00EB255C"/>
    <w:rsid w:val="00EC0A1F"/>
    <w:rsid w:val="00EC0BE3"/>
    <w:rsid w:val="00EC42DD"/>
    <w:rsid w:val="00EC4518"/>
    <w:rsid w:val="00EC5E5D"/>
    <w:rsid w:val="00EC6ECB"/>
    <w:rsid w:val="00ED1CE3"/>
    <w:rsid w:val="00ED2133"/>
    <w:rsid w:val="00ED329F"/>
    <w:rsid w:val="00ED3B4A"/>
    <w:rsid w:val="00ED4012"/>
    <w:rsid w:val="00ED53A8"/>
    <w:rsid w:val="00ED5442"/>
    <w:rsid w:val="00ED653D"/>
    <w:rsid w:val="00EE18FD"/>
    <w:rsid w:val="00EE1945"/>
    <w:rsid w:val="00EE30A7"/>
    <w:rsid w:val="00EE3EC1"/>
    <w:rsid w:val="00EE48A8"/>
    <w:rsid w:val="00EE5521"/>
    <w:rsid w:val="00EF0E4E"/>
    <w:rsid w:val="00EF1701"/>
    <w:rsid w:val="00EF4732"/>
    <w:rsid w:val="00EF4896"/>
    <w:rsid w:val="00F01B20"/>
    <w:rsid w:val="00F0271C"/>
    <w:rsid w:val="00F02905"/>
    <w:rsid w:val="00F03A1C"/>
    <w:rsid w:val="00F05F10"/>
    <w:rsid w:val="00F10787"/>
    <w:rsid w:val="00F10848"/>
    <w:rsid w:val="00F1107C"/>
    <w:rsid w:val="00F11B52"/>
    <w:rsid w:val="00F171B4"/>
    <w:rsid w:val="00F208BA"/>
    <w:rsid w:val="00F235B2"/>
    <w:rsid w:val="00F25EDF"/>
    <w:rsid w:val="00F264B1"/>
    <w:rsid w:val="00F26C09"/>
    <w:rsid w:val="00F27977"/>
    <w:rsid w:val="00F316EB"/>
    <w:rsid w:val="00F35B90"/>
    <w:rsid w:val="00F37209"/>
    <w:rsid w:val="00F37AFF"/>
    <w:rsid w:val="00F403A3"/>
    <w:rsid w:val="00F40B74"/>
    <w:rsid w:val="00F41306"/>
    <w:rsid w:val="00F42301"/>
    <w:rsid w:val="00F44D64"/>
    <w:rsid w:val="00F50D3A"/>
    <w:rsid w:val="00F52134"/>
    <w:rsid w:val="00F5424C"/>
    <w:rsid w:val="00F62CEA"/>
    <w:rsid w:val="00F63B8D"/>
    <w:rsid w:val="00F645DE"/>
    <w:rsid w:val="00F657F9"/>
    <w:rsid w:val="00F66800"/>
    <w:rsid w:val="00F67276"/>
    <w:rsid w:val="00F7058C"/>
    <w:rsid w:val="00F706C2"/>
    <w:rsid w:val="00F7329E"/>
    <w:rsid w:val="00F74342"/>
    <w:rsid w:val="00F77750"/>
    <w:rsid w:val="00F82108"/>
    <w:rsid w:val="00F82F37"/>
    <w:rsid w:val="00F858AE"/>
    <w:rsid w:val="00F86CF5"/>
    <w:rsid w:val="00F90AAF"/>
    <w:rsid w:val="00F915BF"/>
    <w:rsid w:val="00F928F2"/>
    <w:rsid w:val="00F92C7E"/>
    <w:rsid w:val="00F94D84"/>
    <w:rsid w:val="00F96128"/>
    <w:rsid w:val="00F96EB7"/>
    <w:rsid w:val="00FA4009"/>
    <w:rsid w:val="00FA5C42"/>
    <w:rsid w:val="00FA6F94"/>
    <w:rsid w:val="00FB0E12"/>
    <w:rsid w:val="00FB18A4"/>
    <w:rsid w:val="00FB4986"/>
    <w:rsid w:val="00FB4A6A"/>
    <w:rsid w:val="00FC25BB"/>
    <w:rsid w:val="00FC6555"/>
    <w:rsid w:val="00FD190D"/>
    <w:rsid w:val="00FD232D"/>
    <w:rsid w:val="00FD2711"/>
    <w:rsid w:val="00FD4627"/>
    <w:rsid w:val="00FD592B"/>
    <w:rsid w:val="00FD7706"/>
    <w:rsid w:val="00FE0876"/>
    <w:rsid w:val="00FE0E96"/>
    <w:rsid w:val="00FE154F"/>
    <w:rsid w:val="00FE4582"/>
    <w:rsid w:val="00FE6C17"/>
    <w:rsid w:val="00FE6EA0"/>
    <w:rsid w:val="00FF064B"/>
    <w:rsid w:val="00FF108F"/>
    <w:rsid w:val="00FF377F"/>
    <w:rsid w:val="00FF5EE1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BAE869"/>
  <w15:docId w15:val="{2183CD50-D98C-4B86-B8DC-7ADCC2C0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line="240" w:lineRule="atLeast"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olor w:val="000000"/>
      <w:sz w:val="32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2"/>
    </w:rPr>
  </w:style>
  <w:style w:type="paragraph" w:styleId="Nadpis5">
    <w:name w:val="heading 5"/>
    <w:basedOn w:val="Normln"/>
    <w:next w:val="Normln"/>
    <w:qFormat/>
    <w:rsid w:val="001D69DB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spacing w:before="120"/>
      <w:ind w:firstLine="360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before="120" w:line="240" w:lineRule="atLeast"/>
      <w:jc w:val="center"/>
    </w:pPr>
    <w:rPr>
      <w:b/>
      <w:color w:val="00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szCs w:val="20"/>
    </w:rPr>
  </w:style>
  <w:style w:type="paragraph" w:styleId="Zkladntextodsazen">
    <w:name w:val="Body Text Indent"/>
    <w:basedOn w:val="Normln"/>
    <w:semiHidden/>
    <w:pPr>
      <w:spacing w:line="240" w:lineRule="atLeast"/>
      <w:jc w:val="both"/>
    </w:pPr>
    <w:rPr>
      <w:color w:val="FF000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2">
    <w:name w:val="Body Text Indent 2"/>
    <w:basedOn w:val="Normln"/>
    <w:semiHidden/>
    <w:pPr>
      <w:ind w:left="360" w:hanging="360"/>
      <w:jc w:val="both"/>
    </w:pPr>
  </w:style>
  <w:style w:type="paragraph" w:styleId="Zkladntextodsazen3">
    <w:name w:val="Body Text Indent 3"/>
    <w:basedOn w:val="Normln"/>
    <w:semiHidden/>
    <w:pPr>
      <w:spacing w:before="120"/>
      <w:ind w:left="342" w:hanging="342"/>
      <w:jc w:val="both"/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FontStyle21">
    <w:name w:val="Font Style21"/>
    <w:rPr>
      <w:rFonts w:ascii="Arial Unicode MS" w:eastAsia="Arial Unicode MS" w:cs="Arial Unicode MS"/>
      <w:sz w:val="22"/>
      <w:szCs w:val="22"/>
    </w:rPr>
  </w:style>
  <w:style w:type="character" w:styleId="Hypertextovodkaz">
    <w:name w:val="Hyperlink"/>
    <w:uiPriority w:val="99"/>
    <w:unhideWhenUsed/>
    <w:rsid w:val="00EE48A8"/>
    <w:rPr>
      <w:color w:val="0000FF"/>
      <w:u w:val="single"/>
    </w:rPr>
  </w:style>
  <w:style w:type="paragraph" w:customStyle="1" w:styleId="Odsekzoznamu">
    <w:name w:val="Odsek zoznamu"/>
    <w:basedOn w:val="Normln"/>
    <w:uiPriority w:val="34"/>
    <w:qFormat/>
    <w:rsid w:val="0061710D"/>
    <w:pPr>
      <w:ind w:left="708"/>
    </w:pPr>
  </w:style>
  <w:style w:type="paragraph" w:customStyle="1" w:styleId="Style17">
    <w:name w:val="Style17"/>
    <w:basedOn w:val="Normln"/>
    <w:uiPriority w:val="99"/>
    <w:rsid w:val="00670C31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20">
    <w:name w:val="Font Style20"/>
    <w:uiPriority w:val="99"/>
    <w:rsid w:val="00670C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670C3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ln"/>
    <w:uiPriority w:val="99"/>
    <w:rsid w:val="00D126BB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2">
    <w:name w:val="Style12"/>
    <w:basedOn w:val="Normln"/>
    <w:uiPriority w:val="99"/>
    <w:rsid w:val="00D91132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ln"/>
    <w:uiPriority w:val="99"/>
    <w:rsid w:val="00D87B2F"/>
    <w:pPr>
      <w:widowControl w:val="0"/>
      <w:autoSpaceDE w:val="0"/>
      <w:autoSpaceDN w:val="0"/>
      <w:adjustRightInd w:val="0"/>
      <w:spacing w:line="394" w:lineRule="exact"/>
    </w:pPr>
  </w:style>
  <w:style w:type="paragraph" w:customStyle="1" w:styleId="Style9">
    <w:name w:val="Style9"/>
    <w:basedOn w:val="Normln"/>
    <w:uiPriority w:val="99"/>
    <w:rsid w:val="00D87B2F"/>
    <w:pPr>
      <w:widowControl w:val="0"/>
      <w:autoSpaceDE w:val="0"/>
      <w:autoSpaceDN w:val="0"/>
      <w:adjustRightInd w:val="0"/>
      <w:spacing w:line="265" w:lineRule="exact"/>
      <w:jc w:val="both"/>
    </w:pPr>
  </w:style>
  <w:style w:type="paragraph" w:customStyle="1" w:styleId="Style6">
    <w:name w:val="Style6"/>
    <w:basedOn w:val="Normln"/>
    <w:uiPriority w:val="99"/>
    <w:rsid w:val="00ED653D"/>
    <w:pPr>
      <w:widowControl w:val="0"/>
      <w:autoSpaceDE w:val="0"/>
      <w:autoSpaceDN w:val="0"/>
      <w:adjustRightInd w:val="0"/>
      <w:spacing w:line="264" w:lineRule="exact"/>
      <w:jc w:val="both"/>
    </w:pPr>
  </w:style>
  <w:style w:type="character" w:customStyle="1" w:styleId="FontStyle50">
    <w:name w:val="Font Style50"/>
    <w:uiPriority w:val="99"/>
    <w:rsid w:val="007E4ACE"/>
    <w:rPr>
      <w:rFonts w:ascii="Tahoma" w:hAnsi="Tahoma" w:cs="Tahoma"/>
      <w:sz w:val="16"/>
      <w:szCs w:val="16"/>
    </w:rPr>
  </w:style>
  <w:style w:type="paragraph" w:customStyle="1" w:styleId="Style35">
    <w:name w:val="Style35"/>
    <w:basedOn w:val="Normln"/>
    <w:uiPriority w:val="99"/>
    <w:rsid w:val="009D7617"/>
    <w:pPr>
      <w:widowControl w:val="0"/>
      <w:autoSpaceDE w:val="0"/>
      <w:autoSpaceDN w:val="0"/>
      <w:adjustRightInd w:val="0"/>
      <w:spacing w:line="230" w:lineRule="exact"/>
      <w:ind w:hanging="341"/>
      <w:jc w:val="both"/>
    </w:pPr>
    <w:rPr>
      <w:rFonts w:ascii="Franklin Gothic Medium" w:hAnsi="Franklin Gothic Medium"/>
    </w:rPr>
  </w:style>
  <w:style w:type="paragraph" w:customStyle="1" w:styleId="Style10">
    <w:name w:val="Style10"/>
    <w:basedOn w:val="Normln"/>
    <w:uiPriority w:val="99"/>
    <w:rsid w:val="00714DDC"/>
    <w:pPr>
      <w:widowControl w:val="0"/>
      <w:autoSpaceDE w:val="0"/>
      <w:autoSpaceDN w:val="0"/>
      <w:adjustRightInd w:val="0"/>
      <w:jc w:val="both"/>
    </w:pPr>
    <w:rPr>
      <w:rFonts w:ascii="Franklin Gothic Medium" w:hAnsi="Franklin Gothic Medium"/>
    </w:rPr>
  </w:style>
  <w:style w:type="paragraph" w:customStyle="1" w:styleId="Style18">
    <w:name w:val="Style18"/>
    <w:basedOn w:val="Normln"/>
    <w:uiPriority w:val="99"/>
    <w:rsid w:val="00714DDC"/>
    <w:pPr>
      <w:widowControl w:val="0"/>
      <w:autoSpaceDE w:val="0"/>
      <w:autoSpaceDN w:val="0"/>
      <w:adjustRightInd w:val="0"/>
      <w:spacing w:line="230" w:lineRule="exact"/>
      <w:ind w:hanging="1123"/>
    </w:pPr>
    <w:rPr>
      <w:rFonts w:ascii="Franklin Gothic Medium" w:hAnsi="Franklin Gothic Medium"/>
    </w:rPr>
  </w:style>
  <w:style w:type="paragraph" w:customStyle="1" w:styleId="Style16">
    <w:name w:val="Style16"/>
    <w:basedOn w:val="Normln"/>
    <w:uiPriority w:val="99"/>
    <w:rsid w:val="00E82A02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Franklin Gothic Medium" w:hAnsi="Franklin Gothic Medium"/>
    </w:rPr>
  </w:style>
  <w:style w:type="character" w:customStyle="1" w:styleId="FontStyle51">
    <w:name w:val="Font Style51"/>
    <w:uiPriority w:val="99"/>
    <w:rsid w:val="00E82A02"/>
    <w:rPr>
      <w:rFonts w:ascii="Tahoma" w:hAnsi="Tahoma" w:cs="Tahoma"/>
      <w:b/>
      <w:bCs/>
      <w:sz w:val="16"/>
      <w:szCs w:val="16"/>
    </w:rPr>
  </w:style>
  <w:style w:type="paragraph" w:customStyle="1" w:styleId="Style23">
    <w:name w:val="Style23"/>
    <w:basedOn w:val="Normln"/>
    <w:uiPriority w:val="99"/>
    <w:rsid w:val="00FD4627"/>
    <w:pPr>
      <w:widowControl w:val="0"/>
      <w:autoSpaceDE w:val="0"/>
      <w:autoSpaceDN w:val="0"/>
      <w:adjustRightInd w:val="0"/>
      <w:spacing w:line="230" w:lineRule="exact"/>
    </w:pPr>
    <w:rPr>
      <w:rFonts w:ascii="Franklin Gothic Medium" w:hAnsi="Franklin Gothic Medium"/>
    </w:rPr>
  </w:style>
  <w:style w:type="paragraph" w:customStyle="1" w:styleId="Style22">
    <w:name w:val="Style22"/>
    <w:basedOn w:val="Normln"/>
    <w:uiPriority w:val="99"/>
    <w:rsid w:val="00C4341A"/>
    <w:pPr>
      <w:widowControl w:val="0"/>
      <w:autoSpaceDE w:val="0"/>
      <w:autoSpaceDN w:val="0"/>
      <w:adjustRightInd w:val="0"/>
      <w:spacing w:line="216" w:lineRule="exact"/>
      <w:ind w:hanging="307"/>
      <w:jc w:val="both"/>
    </w:pPr>
    <w:rPr>
      <w:rFonts w:ascii="Franklin Gothic Medium" w:hAnsi="Franklin Gothic Medium"/>
    </w:rPr>
  </w:style>
  <w:style w:type="paragraph" w:customStyle="1" w:styleId="Style32">
    <w:name w:val="Style32"/>
    <w:basedOn w:val="Normln"/>
    <w:uiPriority w:val="99"/>
    <w:rsid w:val="009B1B01"/>
    <w:pPr>
      <w:widowControl w:val="0"/>
      <w:autoSpaceDE w:val="0"/>
      <w:autoSpaceDN w:val="0"/>
      <w:adjustRightInd w:val="0"/>
      <w:spacing w:line="226" w:lineRule="exact"/>
      <w:ind w:hanging="341"/>
    </w:pPr>
    <w:rPr>
      <w:rFonts w:ascii="Franklin Gothic Medium" w:hAnsi="Franklin Gothic Medium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402D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0402D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26">
    <w:name w:val="Style26"/>
    <w:basedOn w:val="Normln"/>
    <w:uiPriority w:val="99"/>
    <w:rsid w:val="00CE5C4E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</w:rPr>
  </w:style>
  <w:style w:type="paragraph" w:customStyle="1" w:styleId="Style30">
    <w:name w:val="Style30"/>
    <w:basedOn w:val="Normln"/>
    <w:uiPriority w:val="99"/>
    <w:rsid w:val="00CE5C4E"/>
    <w:pPr>
      <w:widowControl w:val="0"/>
      <w:autoSpaceDE w:val="0"/>
      <w:autoSpaceDN w:val="0"/>
      <w:adjustRightInd w:val="0"/>
      <w:spacing w:line="231" w:lineRule="exact"/>
    </w:pPr>
    <w:rPr>
      <w:rFonts w:ascii="Trebuchet MS" w:hAnsi="Trebuchet MS"/>
    </w:rPr>
  </w:style>
  <w:style w:type="character" w:customStyle="1" w:styleId="FontStyle66">
    <w:name w:val="Font Style66"/>
    <w:uiPriority w:val="99"/>
    <w:rsid w:val="00CE5C4E"/>
    <w:rPr>
      <w:rFonts w:ascii="Arial" w:hAnsi="Arial" w:cs="Arial"/>
      <w:sz w:val="22"/>
      <w:szCs w:val="22"/>
    </w:rPr>
  </w:style>
  <w:style w:type="character" w:customStyle="1" w:styleId="FontStyle67">
    <w:name w:val="Font Style67"/>
    <w:uiPriority w:val="99"/>
    <w:rsid w:val="00CE5C4E"/>
    <w:rPr>
      <w:rFonts w:ascii="Arial" w:hAnsi="Arial" w:cs="Arial"/>
      <w:sz w:val="18"/>
      <w:szCs w:val="18"/>
    </w:rPr>
  </w:style>
  <w:style w:type="paragraph" w:customStyle="1" w:styleId="Style36">
    <w:name w:val="Style36"/>
    <w:basedOn w:val="Normln"/>
    <w:uiPriority w:val="99"/>
    <w:rsid w:val="001A1DAA"/>
    <w:pPr>
      <w:widowControl w:val="0"/>
      <w:autoSpaceDE w:val="0"/>
      <w:autoSpaceDN w:val="0"/>
      <w:adjustRightInd w:val="0"/>
      <w:spacing w:line="232" w:lineRule="exact"/>
      <w:jc w:val="both"/>
    </w:pPr>
    <w:rPr>
      <w:rFonts w:ascii="Trebuchet MS" w:hAnsi="Trebuchet MS"/>
    </w:rPr>
  </w:style>
  <w:style w:type="character" w:customStyle="1" w:styleId="FontStyle72">
    <w:name w:val="Font Style72"/>
    <w:uiPriority w:val="99"/>
    <w:rsid w:val="001A1DAA"/>
    <w:rPr>
      <w:rFonts w:ascii="Arial" w:hAnsi="Arial" w:cs="Arial"/>
      <w:b/>
      <w:bCs/>
      <w:sz w:val="18"/>
      <w:szCs w:val="18"/>
    </w:rPr>
  </w:style>
  <w:style w:type="paragraph" w:customStyle="1" w:styleId="Style33">
    <w:name w:val="Style33"/>
    <w:basedOn w:val="Normln"/>
    <w:uiPriority w:val="99"/>
    <w:rsid w:val="006F7956"/>
    <w:pPr>
      <w:widowControl w:val="0"/>
      <w:autoSpaceDE w:val="0"/>
      <w:autoSpaceDN w:val="0"/>
      <w:adjustRightInd w:val="0"/>
      <w:spacing w:line="230" w:lineRule="exact"/>
      <w:ind w:hanging="346"/>
      <w:jc w:val="both"/>
    </w:pPr>
    <w:rPr>
      <w:rFonts w:ascii="Trebuchet MS" w:hAnsi="Trebuchet MS"/>
    </w:rPr>
  </w:style>
  <w:style w:type="paragraph" w:customStyle="1" w:styleId="Style24">
    <w:name w:val="Style24"/>
    <w:basedOn w:val="Normln"/>
    <w:uiPriority w:val="99"/>
    <w:rsid w:val="000D5C99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paragraph" w:customStyle="1" w:styleId="Style19">
    <w:name w:val="Style19"/>
    <w:basedOn w:val="Normln"/>
    <w:uiPriority w:val="99"/>
    <w:rsid w:val="007E7B93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Normln"/>
    <w:uiPriority w:val="99"/>
    <w:rsid w:val="00C225F2"/>
    <w:pPr>
      <w:widowControl w:val="0"/>
      <w:autoSpaceDE w:val="0"/>
      <w:autoSpaceDN w:val="0"/>
      <w:adjustRightInd w:val="0"/>
      <w:spacing w:line="230" w:lineRule="exact"/>
      <w:ind w:hanging="178"/>
    </w:pPr>
    <w:rPr>
      <w:rFonts w:ascii="Trebuchet MS" w:hAnsi="Trebuchet MS"/>
    </w:rPr>
  </w:style>
  <w:style w:type="paragraph" w:customStyle="1" w:styleId="Style29">
    <w:name w:val="Style29"/>
    <w:basedOn w:val="Normln"/>
    <w:uiPriority w:val="99"/>
    <w:rsid w:val="00D87A82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84">
    <w:name w:val="Font Style84"/>
    <w:uiPriority w:val="99"/>
    <w:rsid w:val="00D87A82"/>
    <w:rPr>
      <w:rFonts w:ascii="Arial" w:hAnsi="Arial" w:cs="Arial"/>
      <w:i/>
      <w:iCs/>
      <w:sz w:val="18"/>
      <w:szCs w:val="18"/>
    </w:rPr>
  </w:style>
  <w:style w:type="paragraph" w:customStyle="1" w:styleId="Style31">
    <w:name w:val="Style31"/>
    <w:basedOn w:val="Normln"/>
    <w:uiPriority w:val="99"/>
    <w:rsid w:val="00F858AE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Default">
    <w:name w:val="Default"/>
    <w:rsid w:val="00046C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D9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30D9B"/>
  </w:style>
  <w:style w:type="character" w:customStyle="1" w:styleId="PedmtkomenteChar">
    <w:name w:val="Předmět komentáře Char"/>
    <w:basedOn w:val="TextkomenteChar"/>
    <w:link w:val="Pedmtkomente"/>
    <w:rsid w:val="00930D9B"/>
  </w:style>
  <w:style w:type="character" w:customStyle="1" w:styleId="FontStyle86">
    <w:name w:val="Font Style86"/>
    <w:uiPriority w:val="99"/>
    <w:rsid w:val="00EF473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6">
    <w:name w:val="Font Style56"/>
    <w:uiPriority w:val="99"/>
    <w:rsid w:val="00EF1701"/>
    <w:rPr>
      <w:rFonts w:ascii="Arial" w:hAnsi="Arial" w:cs="Arial"/>
      <w:sz w:val="18"/>
      <w:szCs w:val="18"/>
    </w:rPr>
  </w:style>
  <w:style w:type="paragraph" w:customStyle="1" w:styleId="Style28">
    <w:name w:val="Style28"/>
    <w:basedOn w:val="Normln"/>
    <w:uiPriority w:val="99"/>
    <w:rsid w:val="007D6E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ln"/>
    <w:uiPriority w:val="99"/>
    <w:rsid w:val="00240A49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</w:rPr>
  </w:style>
  <w:style w:type="character" w:customStyle="1" w:styleId="FontStyle57">
    <w:name w:val="Font Style57"/>
    <w:uiPriority w:val="99"/>
    <w:rsid w:val="005C0D6F"/>
    <w:rPr>
      <w:rFonts w:ascii="Arial" w:hAnsi="Arial" w:cs="Arial"/>
      <w:b/>
      <w:bCs/>
      <w:sz w:val="18"/>
      <w:szCs w:val="18"/>
    </w:rPr>
  </w:style>
  <w:style w:type="paragraph" w:customStyle="1" w:styleId="Style21">
    <w:name w:val="Style21"/>
    <w:basedOn w:val="Normln"/>
    <w:uiPriority w:val="99"/>
    <w:rsid w:val="00FD190D"/>
    <w:pPr>
      <w:widowControl w:val="0"/>
      <w:autoSpaceDE w:val="0"/>
      <w:autoSpaceDN w:val="0"/>
      <w:adjustRightInd w:val="0"/>
      <w:spacing w:line="269" w:lineRule="exact"/>
      <w:ind w:hanging="178"/>
    </w:pPr>
    <w:rPr>
      <w:rFonts w:ascii="Arial" w:hAnsi="Arial" w:cs="Arial"/>
    </w:rPr>
  </w:style>
  <w:style w:type="character" w:customStyle="1" w:styleId="FontStyle14">
    <w:name w:val="Font Style14"/>
    <w:uiPriority w:val="99"/>
    <w:rsid w:val="00282C8D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8">
    <w:name w:val="Font Style18"/>
    <w:uiPriority w:val="99"/>
    <w:rsid w:val="00282C8D"/>
    <w:rPr>
      <w:rFonts w:ascii="MS Reference Sans Serif" w:hAnsi="MS Reference Sans Serif" w:cs="MS Reference Sans Serif"/>
      <w:sz w:val="16"/>
      <w:szCs w:val="16"/>
    </w:rPr>
  </w:style>
  <w:style w:type="paragraph" w:customStyle="1" w:styleId="Style11">
    <w:name w:val="Style11"/>
    <w:basedOn w:val="Normln"/>
    <w:uiPriority w:val="99"/>
    <w:rsid w:val="007F49A0"/>
    <w:pPr>
      <w:widowControl w:val="0"/>
      <w:autoSpaceDE w:val="0"/>
      <w:autoSpaceDN w:val="0"/>
      <w:adjustRightInd w:val="0"/>
      <w:spacing w:line="197" w:lineRule="exact"/>
      <w:jc w:val="both"/>
    </w:pPr>
  </w:style>
  <w:style w:type="table" w:styleId="Mkatabulky">
    <w:name w:val="Table Grid"/>
    <w:basedOn w:val="Normlntabulka"/>
    <w:rsid w:val="006B2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E515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tne">
    <w:name w:val="platne"/>
    <w:basedOn w:val="Standardnpsmoodstavce"/>
    <w:rsid w:val="00815EF0"/>
  </w:style>
  <w:style w:type="paragraph" w:customStyle="1" w:styleId="Char1">
    <w:name w:val="Char1"/>
    <w:basedOn w:val="Normln"/>
    <w:rsid w:val="00AD00D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sodsazenm">
    <w:name w:val="Text s odsazením"/>
    <w:basedOn w:val="Prosttext"/>
    <w:rsid w:val="004B16C7"/>
    <w:pPr>
      <w:numPr>
        <w:numId w:val="5"/>
      </w:numPr>
      <w:jc w:val="both"/>
    </w:pPr>
    <w:rPr>
      <w:rFonts w:ascii="Arial" w:eastAsia="Times New Roman" w:hAnsi="Arial" w:cs="Courier New"/>
      <w:sz w:val="22"/>
      <w:szCs w:val="20"/>
      <w:lang w:eastAsia="cs-CZ"/>
    </w:rPr>
  </w:style>
  <w:style w:type="paragraph" w:customStyle="1" w:styleId="Pouzetextxpodnadpis">
    <w:name w:val="Pouze text x podnadpis"/>
    <w:basedOn w:val="Normln"/>
    <w:rsid w:val="00E01B9A"/>
    <w:pPr>
      <w:spacing w:after="120"/>
      <w:ind w:left="868"/>
    </w:pPr>
    <w:rPr>
      <w:rFonts w:ascii="Arial" w:hAnsi="Arial" w:cs="Arial"/>
      <w:sz w:val="22"/>
    </w:rPr>
  </w:style>
  <w:style w:type="paragraph" w:styleId="Textvbloku">
    <w:name w:val="Block Text"/>
    <w:basedOn w:val="Normln"/>
    <w:rsid w:val="00BE1AFA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14C90"/>
    <w:pPr>
      <w:ind w:left="720"/>
      <w:contextualSpacing/>
    </w:pPr>
  </w:style>
  <w:style w:type="numbering" w:customStyle="1" w:styleId="Aktulnseznam1">
    <w:name w:val="Aktuální seznam1"/>
    <w:uiPriority w:val="99"/>
    <w:rsid w:val="003064DB"/>
    <w:pPr>
      <w:numPr>
        <w:numId w:val="10"/>
      </w:numPr>
    </w:pPr>
  </w:style>
  <w:style w:type="paragraph" w:customStyle="1" w:styleId="StylNadpis1slovanTimesNewRoman14b">
    <w:name w:val="Styl Nadpis 1 číslovaný + Times New Roman 14 b."/>
    <w:basedOn w:val="Normln"/>
    <w:rsid w:val="00E32C09"/>
    <w:pPr>
      <w:tabs>
        <w:tab w:val="num" w:pos="360"/>
      </w:tabs>
      <w:suppressAutoHyphens/>
      <w:overflowPunct w:val="0"/>
      <w:autoSpaceDE w:val="0"/>
      <w:ind w:left="360" w:hanging="360"/>
    </w:pPr>
    <w:rPr>
      <w:rFonts w:ascii="Arial" w:hAnsi="Arial"/>
      <w:szCs w:val="20"/>
      <w:lang w:eastAsia="ar-SA"/>
    </w:rPr>
  </w:style>
  <w:style w:type="paragraph" w:customStyle="1" w:styleId="Styl1">
    <w:name w:val="Styl1"/>
    <w:basedOn w:val="Normln"/>
    <w:rsid w:val="00E32C09"/>
    <w:pPr>
      <w:tabs>
        <w:tab w:val="num" w:pos="716"/>
      </w:tabs>
      <w:suppressAutoHyphens/>
      <w:overflowPunct w:val="0"/>
      <w:autoSpaceDE w:val="0"/>
      <w:ind w:left="716" w:hanging="432"/>
    </w:pPr>
    <w:rPr>
      <w:rFonts w:ascii="Arial" w:hAnsi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5106">
                      <w:marLeft w:val="75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4C67-6DEE-40CC-A7F1-237CD64D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1515</Words>
  <Characters>14446</Characters>
  <Application>Microsoft Office Word</Application>
  <DocSecurity>0</DocSecurity>
  <Lines>120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ATC</Company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drapalovad</dc:creator>
  <cp:lastModifiedBy>Obec Poličná</cp:lastModifiedBy>
  <cp:revision>5</cp:revision>
  <cp:lastPrinted>2023-10-05T11:04:00Z</cp:lastPrinted>
  <dcterms:created xsi:type="dcterms:W3CDTF">2023-10-05T09:11:00Z</dcterms:created>
  <dcterms:modified xsi:type="dcterms:W3CDTF">2023-10-05T11:37:00Z</dcterms:modified>
</cp:coreProperties>
</file>